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61AA61" w14:textId="77777777" w:rsidR="007D1CE3" w:rsidRDefault="007D1CE3">
      <w:pPr>
        <w:pStyle w:val="a4"/>
        <w:jc w:val="center"/>
        <w:rPr>
          <w:rFonts w:ascii="ＦＡ 明朝" w:hAnsi="ＦＡ 明朝"/>
          <w:spacing w:val="68"/>
          <w:w w:val="200"/>
        </w:rPr>
      </w:pPr>
      <w:r>
        <w:rPr>
          <w:rFonts w:ascii="ＦＡ 明朝" w:hAnsi="ＦＡ 明朝" w:hint="eastAsia"/>
          <w:spacing w:val="68"/>
          <w:w w:val="200"/>
        </w:rPr>
        <w:t>入札公告</w:t>
      </w:r>
    </w:p>
    <w:p w14:paraId="60D25840" w14:textId="77777777" w:rsidR="007D1CE3" w:rsidRDefault="00D00AD5">
      <w:pPr>
        <w:pStyle w:val="a4"/>
        <w:jc w:val="center"/>
        <w:rPr>
          <w:spacing w:val="0"/>
        </w:rPr>
      </w:pPr>
      <w:r>
        <w:rPr>
          <w:rFonts w:ascii="ＦＡ 明朝" w:hAnsi="ＦＡ 明朝" w:hint="eastAsia"/>
          <w:spacing w:val="68"/>
          <w:w w:val="200"/>
        </w:rPr>
        <w:t>（行政財産</w:t>
      </w:r>
      <w:proofErr w:type="gramStart"/>
      <w:r w:rsidR="00381581">
        <w:rPr>
          <w:rFonts w:ascii="ＦＡ 明朝" w:hAnsi="ＦＡ 明朝" w:hint="eastAsia"/>
          <w:spacing w:val="68"/>
          <w:w w:val="200"/>
        </w:rPr>
        <w:t>借受</w:t>
      </w:r>
      <w:proofErr w:type="gramEnd"/>
      <w:r w:rsidR="007D1CE3">
        <w:rPr>
          <w:rFonts w:ascii="ＦＡ 明朝" w:hAnsi="ＦＡ 明朝" w:hint="eastAsia"/>
          <w:spacing w:val="68"/>
          <w:w w:val="200"/>
        </w:rPr>
        <w:t>事業者募集）</w:t>
      </w:r>
    </w:p>
    <w:p w14:paraId="009089C3" w14:textId="77777777" w:rsidR="007D1CE3" w:rsidRPr="00D00AD5" w:rsidRDefault="007D1CE3">
      <w:pPr>
        <w:pStyle w:val="a4"/>
        <w:rPr>
          <w:spacing w:val="0"/>
        </w:rPr>
      </w:pPr>
    </w:p>
    <w:p w14:paraId="4401B0A4" w14:textId="77777777" w:rsidR="007D1CE3" w:rsidRDefault="007D1CE3">
      <w:pPr>
        <w:pStyle w:val="a4"/>
        <w:rPr>
          <w:rFonts w:ascii="ＦＡ 明朝" w:hAnsi="ＦＡ 明朝"/>
        </w:rPr>
      </w:pPr>
      <w:r>
        <w:rPr>
          <w:rFonts w:ascii="ＦＡ 明朝" w:hAnsi="ＦＡ 明朝" w:hint="eastAsia"/>
        </w:rPr>
        <w:t xml:space="preserve">　一般競争入札を執行するので、地方自治法施行令（昭和</w:t>
      </w:r>
      <w:r w:rsidRPr="007D1CE3">
        <w:t>22</w:t>
      </w:r>
      <w:r>
        <w:rPr>
          <w:rFonts w:ascii="ＦＡ 明朝" w:hAnsi="ＦＡ 明朝" w:hint="eastAsia"/>
        </w:rPr>
        <w:t>年政令第</w:t>
      </w:r>
    </w:p>
    <w:p w14:paraId="0FE26344" w14:textId="77777777" w:rsidR="007D1CE3" w:rsidRDefault="007D1CE3">
      <w:pPr>
        <w:pStyle w:val="a4"/>
        <w:rPr>
          <w:spacing w:val="0"/>
        </w:rPr>
      </w:pPr>
      <w:r w:rsidRPr="007D1CE3">
        <w:t>16</w:t>
      </w:r>
      <w:r>
        <w:rPr>
          <w:rFonts w:ascii="ＦＡ 明朝" w:hAnsi="ＦＡ 明朝" w:hint="eastAsia"/>
        </w:rPr>
        <w:t>号）第</w:t>
      </w:r>
      <w:r w:rsidRPr="007D1CE3">
        <w:t>167</w:t>
      </w:r>
      <w:r>
        <w:rPr>
          <w:rFonts w:ascii="ＦＡ 明朝" w:hAnsi="ＦＡ 明朝" w:hint="eastAsia"/>
        </w:rPr>
        <w:t>条の</w:t>
      </w:r>
      <w:r w:rsidRPr="007D1CE3">
        <w:t>6</w:t>
      </w:r>
      <w:r>
        <w:rPr>
          <w:rFonts w:ascii="ＦＡ 明朝" w:hAnsi="ＦＡ 明朝" w:hint="eastAsia"/>
        </w:rPr>
        <w:t>及び犬山市契約規則（昭和</w:t>
      </w:r>
      <w:r w:rsidRPr="007D1CE3">
        <w:t>40</w:t>
      </w:r>
      <w:r>
        <w:rPr>
          <w:rFonts w:ascii="ＦＡ 明朝" w:hAnsi="ＦＡ 明朝" w:hint="eastAsia"/>
        </w:rPr>
        <w:t>年規則第</w:t>
      </w:r>
      <w:r w:rsidRPr="007D1CE3">
        <w:t>21</w:t>
      </w:r>
      <w:r>
        <w:rPr>
          <w:rFonts w:ascii="ＦＡ 明朝" w:hAnsi="ＦＡ 明朝" w:hint="eastAsia"/>
        </w:rPr>
        <w:t>号）第</w:t>
      </w:r>
      <w:r w:rsidRPr="007D1CE3">
        <w:t>7</w:t>
      </w:r>
      <w:r>
        <w:rPr>
          <w:rFonts w:ascii="ＦＡ 明朝" w:hAnsi="ＦＡ 明朝" w:hint="eastAsia"/>
        </w:rPr>
        <w:t>条の規定により、次のとおり公告する。</w:t>
      </w:r>
    </w:p>
    <w:p w14:paraId="7B06E4EB" w14:textId="77777777" w:rsidR="007D1CE3" w:rsidRDefault="007D1CE3">
      <w:pPr>
        <w:pStyle w:val="a4"/>
        <w:rPr>
          <w:spacing w:val="0"/>
        </w:rPr>
      </w:pPr>
    </w:p>
    <w:p w14:paraId="5288F492" w14:textId="77777777" w:rsidR="007D1CE3" w:rsidRDefault="004B0D3A">
      <w:pPr>
        <w:pStyle w:val="a4"/>
        <w:rPr>
          <w:spacing w:val="0"/>
        </w:rPr>
      </w:pPr>
      <w:r>
        <w:rPr>
          <w:rFonts w:ascii="ＦＡ 明朝" w:hAnsi="ＦＡ 明朝" w:hint="eastAsia"/>
        </w:rPr>
        <w:t xml:space="preserve">　　令和</w:t>
      </w:r>
      <w:r w:rsidR="00A02F0D">
        <w:rPr>
          <w:rFonts w:hint="eastAsia"/>
        </w:rPr>
        <w:t>４</w:t>
      </w:r>
      <w:r w:rsidR="007D1CE3" w:rsidRPr="007D1CE3">
        <w:t>年</w:t>
      </w:r>
      <w:r w:rsidR="00A02F0D">
        <w:rPr>
          <w:rFonts w:hint="eastAsia"/>
        </w:rPr>
        <w:t>１２</w:t>
      </w:r>
      <w:r w:rsidR="007D1CE3" w:rsidRPr="007D1CE3">
        <w:t>月</w:t>
      </w:r>
      <w:r w:rsidR="00984118">
        <w:rPr>
          <w:rFonts w:hint="eastAsia"/>
        </w:rPr>
        <w:t>２６</w:t>
      </w:r>
      <w:r w:rsidR="007D1CE3">
        <w:rPr>
          <w:rFonts w:ascii="ＦＡ 明朝" w:hAnsi="ＦＡ 明朝" w:hint="eastAsia"/>
        </w:rPr>
        <w:t>日</w:t>
      </w:r>
    </w:p>
    <w:p w14:paraId="6B1B5FC6" w14:textId="77777777" w:rsidR="007D1CE3" w:rsidRPr="00D00AD5" w:rsidRDefault="007D1CE3">
      <w:pPr>
        <w:pStyle w:val="a4"/>
        <w:jc w:val="right"/>
        <w:rPr>
          <w:spacing w:val="0"/>
        </w:rPr>
      </w:pPr>
    </w:p>
    <w:p w14:paraId="14362DDC" w14:textId="77777777" w:rsidR="007D1CE3" w:rsidRDefault="009009B0">
      <w:pPr>
        <w:pStyle w:val="a4"/>
        <w:jc w:val="right"/>
        <w:rPr>
          <w:spacing w:val="0"/>
        </w:rPr>
      </w:pPr>
      <w:r>
        <w:rPr>
          <w:rFonts w:ascii="ＦＡ 明朝" w:hAnsi="ＦＡ 明朝" w:hint="eastAsia"/>
        </w:rPr>
        <w:t xml:space="preserve">　犬山市長　原</w:t>
      </w:r>
      <w:r w:rsidR="004233D5">
        <w:rPr>
          <w:rFonts w:ascii="ＦＡ 明朝" w:hAnsi="ＦＡ 明朝" w:hint="eastAsia"/>
        </w:rPr>
        <w:t xml:space="preserve"> </w:t>
      </w:r>
      <w:r w:rsidR="004233D5">
        <w:rPr>
          <w:rFonts w:ascii="ＦＡ 明朝" w:hAnsi="ＦＡ 明朝"/>
        </w:rPr>
        <w:t xml:space="preserve"> </w:t>
      </w:r>
      <w:r>
        <w:rPr>
          <w:rFonts w:ascii="ＦＡ 明朝" w:hAnsi="ＦＡ 明朝" w:hint="eastAsia"/>
        </w:rPr>
        <w:t>欣</w:t>
      </w:r>
      <w:r w:rsidR="004233D5">
        <w:rPr>
          <w:rFonts w:ascii="ＦＡ 明朝" w:hAnsi="ＦＡ 明朝" w:hint="eastAsia"/>
        </w:rPr>
        <w:t xml:space="preserve"> </w:t>
      </w:r>
      <w:r>
        <w:rPr>
          <w:rFonts w:ascii="ＦＡ 明朝" w:hAnsi="ＦＡ 明朝" w:hint="eastAsia"/>
        </w:rPr>
        <w:t>伸</w:t>
      </w:r>
      <w:r w:rsidR="007D1CE3">
        <w:rPr>
          <w:rFonts w:ascii="ＦＡ 明朝" w:hAnsi="ＦＡ 明朝" w:hint="eastAsia"/>
        </w:rPr>
        <w:t xml:space="preserve">　　　</w:t>
      </w:r>
    </w:p>
    <w:p w14:paraId="7D8A1F5E" w14:textId="77777777" w:rsidR="007D1CE3" w:rsidRDefault="007D1CE3">
      <w:pPr>
        <w:pStyle w:val="a4"/>
        <w:rPr>
          <w:spacing w:val="0"/>
        </w:rPr>
      </w:pPr>
    </w:p>
    <w:p w14:paraId="36E2602C" w14:textId="77777777" w:rsidR="007D1CE3" w:rsidRDefault="007D1CE3">
      <w:pPr>
        <w:pStyle w:val="a4"/>
        <w:spacing w:line="477" w:lineRule="exact"/>
        <w:rPr>
          <w:spacing w:val="0"/>
        </w:rPr>
      </w:pPr>
      <w:r w:rsidRPr="007D1CE3">
        <w:t>１</w:t>
      </w:r>
      <w:r>
        <w:rPr>
          <w:rFonts w:ascii="ＦＡ 明朝" w:hAnsi="ＦＡ 明朝" w:hint="eastAsia"/>
        </w:rPr>
        <w:t xml:space="preserve">　一般競争入札に付する事項</w:t>
      </w:r>
    </w:p>
    <w:p w14:paraId="259037C0" w14:textId="77777777" w:rsidR="007D1CE3" w:rsidRDefault="00A97119" w:rsidP="00A97119">
      <w:pPr>
        <w:pStyle w:val="a4"/>
        <w:spacing w:line="477" w:lineRule="exact"/>
        <w:ind w:firstLineChars="50" w:firstLine="120"/>
        <w:rPr>
          <w:rFonts w:ascii="ＦＡ 明朝" w:hAnsi="ＦＡ 明朝" w:hint="eastAsia"/>
        </w:rPr>
      </w:pPr>
      <w:r>
        <w:rPr>
          <w:rFonts w:ascii="ＦＡ 明朝" w:hAnsi="ＦＡ 明朝"/>
          <w:spacing w:val="0"/>
        </w:rPr>
        <w:t>(</w:t>
      </w:r>
      <w:r>
        <w:rPr>
          <w:rFonts w:ascii="ＦＡ 明朝" w:hAnsi="ＦＡ 明朝" w:hint="eastAsia"/>
          <w:spacing w:val="0"/>
        </w:rPr>
        <w:t>１</w:t>
      </w:r>
      <w:r>
        <w:rPr>
          <w:rFonts w:ascii="ＦＡ 明朝" w:hAnsi="ＦＡ 明朝"/>
          <w:spacing w:val="0"/>
        </w:rPr>
        <w:t>)</w:t>
      </w:r>
      <w:r>
        <w:rPr>
          <w:rFonts w:ascii="ＦＡ 明朝" w:hAnsi="ＦＡ 明朝" w:hint="eastAsia"/>
          <w:spacing w:val="0"/>
        </w:rPr>
        <w:t xml:space="preserve"> </w:t>
      </w:r>
      <w:r w:rsidR="004B0D3A">
        <w:rPr>
          <w:rFonts w:ascii="ＦＡ 明朝" w:hAnsi="ＦＡ 明朝" w:hint="eastAsia"/>
          <w:spacing w:val="0"/>
        </w:rPr>
        <w:t>件</w:t>
      </w:r>
      <w:r>
        <w:rPr>
          <w:rFonts w:ascii="ＦＡ 明朝" w:hAnsi="ＦＡ 明朝" w:hint="eastAsia"/>
          <w:spacing w:val="0"/>
        </w:rPr>
        <w:t xml:space="preserve">　　　</w:t>
      </w:r>
      <w:r w:rsidR="009B7B01">
        <w:rPr>
          <w:rFonts w:ascii="ＦＡ 明朝" w:hAnsi="ＦＡ 明朝" w:hint="eastAsia"/>
          <w:spacing w:val="0"/>
        </w:rPr>
        <w:t>名　犬山城前観光案内所における余剰地</w:t>
      </w:r>
      <w:proofErr w:type="gramStart"/>
      <w:r w:rsidR="009B7B01">
        <w:rPr>
          <w:rFonts w:ascii="ＦＡ 明朝" w:hAnsi="ＦＡ 明朝" w:hint="eastAsia"/>
          <w:spacing w:val="0"/>
        </w:rPr>
        <w:t>借受</w:t>
      </w:r>
      <w:proofErr w:type="gramEnd"/>
      <w:r w:rsidR="004B0D3A">
        <w:rPr>
          <w:rFonts w:ascii="ＦＡ 明朝" w:hAnsi="ＦＡ 明朝" w:hint="eastAsia"/>
          <w:spacing w:val="0"/>
        </w:rPr>
        <w:t>事業者募集について</w:t>
      </w:r>
    </w:p>
    <w:p w14:paraId="28B78A55" w14:textId="77777777" w:rsidR="004B0D3A" w:rsidRDefault="00A97119" w:rsidP="00D00AD5">
      <w:pPr>
        <w:pStyle w:val="a4"/>
        <w:spacing w:line="477" w:lineRule="exact"/>
        <w:ind w:firstLineChars="50" w:firstLine="120"/>
        <w:rPr>
          <w:rFonts w:ascii="ＦＡ 明朝" w:hAnsi="ＦＡ 明朝" w:hint="eastAsia"/>
        </w:rPr>
      </w:pPr>
      <w:r>
        <w:rPr>
          <w:rFonts w:ascii="ＦＡ 明朝" w:hAnsi="ＦＡ 明朝" w:hint="eastAsia"/>
          <w:spacing w:val="0"/>
        </w:rPr>
        <w:t xml:space="preserve">(２) </w:t>
      </w:r>
      <w:r w:rsidR="00D00AD5">
        <w:rPr>
          <w:rFonts w:ascii="ＦＡ 明朝" w:hAnsi="ＦＡ 明朝" w:hint="eastAsia"/>
          <w:spacing w:val="0"/>
        </w:rPr>
        <w:t>所　在　地　犬山市大字犬山字北古券12-4の一部</w:t>
      </w:r>
      <w:r w:rsidR="004B0D3A">
        <w:rPr>
          <w:rFonts w:ascii="ＦＡ 明朝" w:hAnsi="ＦＡ 明朝" w:hint="eastAsia"/>
          <w:spacing w:val="0"/>
        </w:rPr>
        <w:t xml:space="preserve">　</w:t>
      </w:r>
    </w:p>
    <w:p w14:paraId="2442A098" w14:textId="77777777" w:rsidR="007D1CE3" w:rsidRPr="00A97119" w:rsidRDefault="00A97119" w:rsidP="00A97119">
      <w:pPr>
        <w:pStyle w:val="a4"/>
        <w:spacing w:line="477" w:lineRule="exact"/>
        <w:ind w:left="150"/>
        <w:rPr>
          <w:rFonts w:ascii="ＦＡ 明朝" w:hAnsi="ＦＡ 明朝" w:hint="eastAsia"/>
        </w:rPr>
      </w:pPr>
      <w:r>
        <w:rPr>
          <w:rFonts w:ascii="ＦＡ 明朝" w:hAnsi="ＦＡ 明朝" w:hint="eastAsia"/>
          <w:spacing w:val="0"/>
        </w:rPr>
        <w:t xml:space="preserve">(３) </w:t>
      </w:r>
      <w:r w:rsidR="004B0D3A">
        <w:rPr>
          <w:rFonts w:ascii="ＦＡ 明朝" w:hAnsi="ＦＡ 明朝" w:hint="eastAsia"/>
          <w:spacing w:val="0"/>
        </w:rPr>
        <w:t xml:space="preserve">規格・品質　</w:t>
      </w:r>
      <w:r w:rsidRPr="009B7B01">
        <w:rPr>
          <w:rFonts w:ascii="ＦＡ 明朝" w:hAnsi="ＦＡ 明朝" w:hint="eastAsia"/>
          <w:spacing w:val="5"/>
          <w:w w:val="96"/>
          <w:fitText w:val="6960" w:id="-1933338624"/>
        </w:rPr>
        <w:t>犬山城</w:t>
      </w:r>
      <w:r w:rsidR="009B7B01" w:rsidRPr="009B7B01">
        <w:rPr>
          <w:rFonts w:ascii="ＦＡ 明朝" w:hAnsi="ＦＡ 明朝" w:hint="eastAsia"/>
          <w:spacing w:val="5"/>
          <w:w w:val="96"/>
          <w:fitText w:val="6960" w:id="-1933338624"/>
        </w:rPr>
        <w:t>前観光案内所における余剰地</w:t>
      </w:r>
      <w:proofErr w:type="gramStart"/>
      <w:r w:rsidR="009B7B01" w:rsidRPr="009B7B01">
        <w:rPr>
          <w:rFonts w:ascii="ＦＡ 明朝" w:hAnsi="ＦＡ 明朝" w:hint="eastAsia"/>
          <w:spacing w:val="5"/>
          <w:w w:val="96"/>
          <w:fitText w:val="6960" w:id="-1933338624"/>
        </w:rPr>
        <w:t>借受</w:t>
      </w:r>
      <w:proofErr w:type="gramEnd"/>
      <w:r w:rsidRPr="009B7B01">
        <w:rPr>
          <w:rFonts w:ascii="ＦＡ 明朝" w:hAnsi="ＦＡ 明朝" w:hint="eastAsia"/>
          <w:spacing w:val="5"/>
          <w:w w:val="96"/>
          <w:fitText w:val="6960" w:id="-1933338624"/>
        </w:rPr>
        <w:t>事業者募集要項のとお</w:t>
      </w:r>
      <w:r w:rsidRPr="009B7B01">
        <w:rPr>
          <w:rFonts w:ascii="ＦＡ 明朝" w:hAnsi="ＦＡ 明朝" w:hint="eastAsia"/>
          <w:spacing w:val="0"/>
          <w:w w:val="96"/>
          <w:fitText w:val="6960" w:id="-1933338624"/>
        </w:rPr>
        <w:t>り</w:t>
      </w:r>
    </w:p>
    <w:p w14:paraId="2B17A629" w14:textId="77777777" w:rsidR="007D1CE3" w:rsidRPr="00D00AD5" w:rsidRDefault="007D1CE3">
      <w:pPr>
        <w:pStyle w:val="a4"/>
        <w:spacing w:line="477" w:lineRule="exact"/>
        <w:rPr>
          <w:spacing w:val="0"/>
        </w:rPr>
      </w:pPr>
    </w:p>
    <w:p w14:paraId="454E3C8D" w14:textId="77777777" w:rsidR="00A97119" w:rsidRPr="00A97119" w:rsidRDefault="007D1CE3" w:rsidP="00A97119">
      <w:pPr>
        <w:pStyle w:val="a4"/>
        <w:spacing w:line="520" w:lineRule="exact"/>
        <w:rPr>
          <w:spacing w:val="0"/>
        </w:rPr>
      </w:pPr>
      <w:r w:rsidRPr="00A97119">
        <w:rPr>
          <w:rFonts w:ascii="ＦＡ 明朝" w:hAnsi="ＦＡ 明朝" w:hint="eastAsia"/>
          <w:spacing w:val="0"/>
        </w:rPr>
        <w:t>２　入札に参加する者に必要な資格に関する事項</w:t>
      </w:r>
    </w:p>
    <w:p w14:paraId="6575B5E7" w14:textId="77777777" w:rsidR="00A97119" w:rsidRDefault="00984118" w:rsidP="00984118">
      <w:pPr>
        <w:jc w:val="left"/>
        <w:rPr>
          <w:rFonts w:cs="ＭＳ 明朝"/>
          <w:sz w:val="24"/>
        </w:rPr>
      </w:pPr>
      <w:r>
        <w:rPr>
          <w:rFonts w:cs="ＭＳ 明朝" w:hint="eastAsia"/>
          <w:sz w:val="24"/>
        </w:rPr>
        <w:t>（１）</w:t>
      </w:r>
      <w:r w:rsidR="00A97119" w:rsidRPr="00A97119">
        <w:rPr>
          <w:rFonts w:cs="ＭＳ 明朝" w:hint="eastAsia"/>
          <w:sz w:val="24"/>
        </w:rPr>
        <w:t>法人においては、愛知県内に本店、又は支店を有すること。</w:t>
      </w:r>
    </w:p>
    <w:p w14:paraId="6FD04019" w14:textId="77777777" w:rsidR="00984118" w:rsidRPr="00D00AD5" w:rsidRDefault="00984118" w:rsidP="00984118">
      <w:pPr>
        <w:jc w:val="left"/>
        <w:rPr>
          <w:rFonts w:ascii="ＭＳ 明朝" w:hAnsi="ＭＳ 明朝" w:cs="ＭＳ 明朝" w:hint="eastAsia"/>
          <w:sz w:val="24"/>
        </w:rPr>
      </w:pPr>
      <w:r>
        <w:rPr>
          <w:rFonts w:ascii="ＭＳ 明朝" w:hAnsi="ＭＳ 明朝" w:cs="ＭＳ 明朝" w:hint="eastAsia"/>
          <w:sz w:val="24"/>
        </w:rPr>
        <w:t>（２）個人においては、愛知県内以外で営業をしている場合も可。</w:t>
      </w:r>
    </w:p>
    <w:p w14:paraId="2337EF7A" w14:textId="77777777" w:rsidR="00A97119" w:rsidRPr="00A97119" w:rsidRDefault="00984118" w:rsidP="00A97119">
      <w:pPr>
        <w:jc w:val="left"/>
        <w:rPr>
          <w:rFonts w:cs="ＭＳ 明朝"/>
          <w:sz w:val="24"/>
        </w:rPr>
      </w:pPr>
      <w:r>
        <w:rPr>
          <w:rFonts w:cs="ＭＳ 明朝" w:hint="eastAsia"/>
          <w:sz w:val="24"/>
        </w:rPr>
        <w:t>（３）</w:t>
      </w:r>
      <w:r w:rsidR="00A97119" w:rsidRPr="00A97119">
        <w:rPr>
          <w:rFonts w:cs="ＭＳ 明朝" w:hint="eastAsia"/>
          <w:sz w:val="24"/>
        </w:rPr>
        <w:t>法令等の規定により販売について許認可等を要する場合は、許認可等の免許を有し</w:t>
      </w:r>
    </w:p>
    <w:p w14:paraId="33EAE07B" w14:textId="77777777" w:rsidR="00A97119" w:rsidRPr="00A97119" w:rsidRDefault="00A97119" w:rsidP="00A97119">
      <w:pPr>
        <w:ind w:firstLineChars="200" w:firstLine="480"/>
        <w:jc w:val="left"/>
        <w:rPr>
          <w:rFonts w:cs="ＭＳ 明朝"/>
          <w:sz w:val="24"/>
        </w:rPr>
      </w:pPr>
      <w:r w:rsidRPr="00A97119">
        <w:rPr>
          <w:rFonts w:cs="ＭＳ 明朝" w:hint="eastAsia"/>
          <w:sz w:val="24"/>
        </w:rPr>
        <w:t>ていること（該当についてのみ）。</w:t>
      </w:r>
    </w:p>
    <w:p w14:paraId="54B29B42" w14:textId="77777777" w:rsidR="00A97119" w:rsidRPr="00A97119" w:rsidRDefault="00D00AD5" w:rsidP="00A97119">
      <w:pPr>
        <w:jc w:val="left"/>
        <w:rPr>
          <w:rFonts w:cs="ＭＳ 明朝"/>
          <w:sz w:val="24"/>
        </w:rPr>
      </w:pPr>
      <w:r>
        <w:rPr>
          <w:rFonts w:cs="ＭＳ 明朝" w:hint="eastAsia"/>
          <w:sz w:val="24"/>
        </w:rPr>
        <w:t>（</w:t>
      </w:r>
      <w:r w:rsidR="00984118">
        <w:rPr>
          <w:rFonts w:cs="ＭＳ 明朝" w:hint="eastAsia"/>
          <w:sz w:val="24"/>
        </w:rPr>
        <w:t>４</w:t>
      </w:r>
      <w:r w:rsidR="00A97119" w:rsidRPr="00A97119">
        <w:rPr>
          <w:rFonts w:cs="ＭＳ 明朝" w:hint="eastAsia"/>
          <w:sz w:val="24"/>
        </w:rPr>
        <w:t>）地方自治法施行令（昭和</w:t>
      </w:r>
      <w:r w:rsidR="00A97119" w:rsidRPr="00A97119">
        <w:rPr>
          <w:rFonts w:cs="ＭＳ 明朝" w:hint="eastAsia"/>
          <w:sz w:val="24"/>
        </w:rPr>
        <w:t>22</w:t>
      </w:r>
      <w:r w:rsidR="00A97119" w:rsidRPr="00A97119">
        <w:rPr>
          <w:rFonts w:cs="ＭＳ 明朝" w:hint="eastAsia"/>
          <w:sz w:val="24"/>
        </w:rPr>
        <w:t>年政令第</w:t>
      </w:r>
      <w:r w:rsidR="00A97119" w:rsidRPr="00A97119">
        <w:rPr>
          <w:rFonts w:cs="ＭＳ 明朝" w:hint="eastAsia"/>
          <w:sz w:val="24"/>
        </w:rPr>
        <w:t>16</w:t>
      </w:r>
      <w:r w:rsidR="00A97119" w:rsidRPr="00A97119">
        <w:rPr>
          <w:rFonts w:cs="ＭＳ 明朝" w:hint="eastAsia"/>
          <w:sz w:val="24"/>
        </w:rPr>
        <w:t>号）第</w:t>
      </w:r>
      <w:r w:rsidR="00A97119" w:rsidRPr="00A97119">
        <w:rPr>
          <w:rFonts w:cs="ＭＳ 明朝" w:hint="eastAsia"/>
          <w:sz w:val="24"/>
        </w:rPr>
        <w:t>167</w:t>
      </w:r>
      <w:r w:rsidR="00A97119" w:rsidRPr="00A97119">
        <w:rPr>
          <w:rFonts w:cs="ＭＳ 明朝" w:hint="eastAsia"/>
          <w:sz w:val="24"/>
        </w:rPr>
        <w:t>条の４に該当しない者及び同条</w:t>
      </w:r>
    </w:p>
    <w:p w14:paraId="62FB253E" w14:textId="77777777" w:rsidR="00A97119" w:rsidRPr="00A97119" w:rsidRDefault="00A97119" w:rsidP="00A97119">
      <w:pPr>
        <w:ind w:firstLineChars="200" w:firstLine="480"/>
        <w:jc w:val="left"/>
        <w:rPr>
          <w:rFonts w:cs="ＭＳ 明朝"/>
          <w:sz w:val="24"/>
        </w:rPr>
      </w:pPr>
      <w:r w:rsidRPr="00A97119">
        <w:rPr>
          <w:rFonts w:cs="ＭＳ 明朝" w:hint="eastAsia"/>
          <w:sz w:val="24"/>
        </w:rPr>
        <w:t>第</w:t>
      </w:r>
      <w:r w:rsidR="007D1CE3">
        <w:rPr>
          <w:rFonts w:cs="ＭＳ 明朝" w:hint="eastAsia"/>
          <w:sz w:val="24"/>
        </w:rPr>
        <w:t>2</w:t>
      </w:r>
      <w:r w:rsidRPr="00A97119">
        <w:rPr>
          <w:rFonts w:cs="ＭＳ 明朝" w:hint="eastAsia"/>
          <w:sz w:val="24"/>
        </w:rPr>
        <w:t>項の規定に基づく犬山市入札参加の制限を受けていない者であること。</w:t>
      </w:r>
    </w:p>
    <w:p w14:paraId="57D09570" w14:textId="77777777" w:rsidR="00A97119" w:rsidRPr="00A97119" w:rsidRDefault="00D00AD5" w:rsidP="00A97119">
      <w:pPr>
        <w:jc w:val="left"/>
        <w:rPr>
          <w:rFonts w:cs="ＭＳ 明朝"/>
          <w:sz w:val="24"/>
        </w:rPr>
      </w:pPr>
      <w:r>
        <w:rPr>
          <w:rFonts w:cs="ＭＳ 明朝" w:hint="eastAsia"/>
          <w:sz w:val="24"/>
        </w:rPr>
        <w:t>（</w:t>
      </w:r>
      <w:r w:rsidR="00984118">
        <w:rPr>
          <w:rFonts w:cs="ＭＳ 明朝" w:hint="eastAsia"/>
          <w:sz w:val="24"/>
        </w:rPr>
        <w:t>５</w:t>
      </w:r>
      <w:r w:rsidR="00A97119" w:rsidRPr="00A97119">
        <w:rPr>
          <w:rFonts w:cs="ＭＳ 明朝" w:hint="eastAsia"/>
          <w:sz w:val="24"/>
        </w:rPr>
        <w:t>）愛知県出納事務局指名停止取扱要領（平成</w:t>
      </w:r>
      <w:r w:rsidR="00A97119" w:rsidRPr="00A97119">
        <w:rPr>
          <w:rFonts w:cs="ＭＳ 明朝" w:hint="eastAsia"/>
          <w:sz w:val="24"/>
        </w:rPr>
        <w:t>12</w:t>
      </w:r>
      <w:r w:rsidR="00A97119" w:rsidRPr="00A97119">
        <w:rPr>
          <w:rFonts w:cs="ＭＳ 明朝" w:hint="eastAsia"/>
          <w:sz w:val="24"/>
        </w:rPr>
        <w:t>年４月１日施行）、犬山市入札参加指</w:t>
      </w:r>
    </w:p>
    <w:p w14:paraId="7801C253" w14:textId="77777777" w:rsidR="00A97119" w:rsidRPr="00A97119" w:rsidRDefault="00A97119" w:rsidP="00A97119">
      <w:pPr>
        <w:ind w:firstLineChars="200" w:firstLine="480"/>
        <w:jc w:val="left"/>
        <w:rPr>
          <w:rFonts w:cs="ＭＳ 明朝"/>
          <w:sz w:val="24"/>
        </w:rPr>
      </w:pPr>
      <w:r w:rsidRPr="00A97119">
        <w:rPr>
          <w:rFonts w:cs="ＭＳ 明朝" w:hint="eastAsia"/>
          <w:sz w:val="24"/>
        </w:rPr>
        <w:t>名停止措置要綱（平成</w:t>
      </w:r>
      <w:r w:rsidR="007D1CE3">
        <w:rPr>
          <w:rFonts w:cs="ＭＳ 明朝" w:hint="eastAsia"/>
          <w:sz w:val="24"/>
        </w:rPr>
        <w:t>6</w:t>
      </w:r>
      <w:r w:rsidRPr="00A97119">
        <w:rPr>
          <w:rFonts w:cs="ＭＳ 明朝" w:hint="eastAsia"/>
          <w:sz w:val="24"/>
        </w:rPr>
        <w:t>年犬山市告示第</w:t>
      </w:r>
      <w:r w:rsidRPr="00A97119">
        <w:rPr>
          <w:rFonts w:cs="ＭＳ 明朝" w:hint="eastAsia"/>
          <w:sz w:val="24"/>
        </w:rPr>
        <w:t>15</w:t>
      </w:r>
      <w:r w:rsidRPr="00A97119">
        <w:rPr>
          <w:rFonts w:cs="ＭＳ 明朝" w:hint="eastAsia"/>
          <w:sz w:val="24"/>
        </w:rPr>
        <w:t>条）に基づく指名停止等の措置を受けて</w:t>
      </w:r>
    </w:p>
    <w:p w14:paraId="7688E5C8" w14:textId="77777777" w:rsidR="00A97119" w:rsidRPr="00A97119" w:rsidRDefault="00A97119" w:rsidP="00A97119">
      <w:pPr>
        <w:ind w:firstLineChars="200" w:firstLine="480"/>
        <w:jc w:val="left"/>
        <w:rPr>
          <w:rFonts w:cs="ＭＳ 明朝"/>
          <w:sz w:val="24"/>
        </w:rPr>
      </w:pPr>
      <w:r w:rsidRPr="00A97119">
        <w:rPr>
          <w:rFonts w:cs="ＭＳ 明朝" w:hint="eastAsia"/>
          <w:sz w:val="24"/>
        </w:rPr>
        <w:t>いない、または暴力団員による不当な行為の防止等に関する法律（平成</w:t>
      </w:r>
      <w:r w:rsidR="007D1CE3">
        <w:rPr>
          <w:rFonts w:cs="ＭＳ 明朝" w:hint="eastAsia"/>
          <w:sz w:val="24"/>
        </w:rPr>
        <w:t>3</w:t>
      </w:r>
      <w:r w:rsidRPr="00A97119">
        <w:rPr>
          <w:rFonts w:cs="ＭＳ 明朝" w:hint="eastAsia"/>
          <w:sz w:val="24"/>
        </w:rPr>
        <w:t>年法律第</w:t>
      </w:r>
      <w:r w:rsidRPr="00A97119">
        <w:rPr>
          <w:rFonts w:cs="ＭＳ 明朝" w:hint="eastAsia"/>
          <w:sz w:val="24"/>
        </w:rPr>
        <w:t>77</w:t>
      </w:r>
    </w:p>
    <w:p w14:paraId="7CE41EC4" w14:textId="77777777" w:rsidR="00A97119" w:rsidRPr="00A97119" w:rsidRDefault="00A97119" w:rsidP="00A97119">
      <w:pPr>
        <w:ind w:firstLineChars="200" w:firstLine="480"/>
        <w:jc w:val="left"/>
        <w:rPr>
          <w:rFonts w:cs="ＭＳ 明朝"/>
          <w:sz w:val="24"/>
        </w:rPr>
      </w:pPr>
      <w:r w:rsidRPr="00A97119">
        <w:rPr>
          <w:rFonts w:cs="ＭＳ 明朝" w:hint="eastAsia"/>
          <w:sz w:val="24"/>
        </w:rPr>
        <w:t>号）第</w:t>
      </w:r>
      <w:r w:rsidR="007D1CE3">
        <w:rPr>
          <w:rFonts w:cs="ＭＳ 明朝" w:hint="eastAsia"/>
          <w:sz w:val="24"/>
        </w:rPr>
        <w:t>3</w:t>
      </w:r>
      <w:r w:rsidRPr="00A97119">
        <w:rPr>
          <w:rFonts w:cs="ＭＳ 明朝" w:hint="eastAsia"/>
          <w:sz w:val="24"/>
        </w:rPr>
        <w:t>条及び第</w:t>
      </w:r>
      <w:r w:rsidR="007D1CE3">
        <w:rPr>
          <w:rFonts w:cs="ＭＳ 明朝" w:hint="eastAsia"/>
          <w:sz w:val="24"/>
        </w:rPr>
        <w:t>4</w:t>
      </w:r>
      <w:r w:rsidRPr="00A97119">
        <w:rPr>
          <w:rFonts w:cs="ＭＳ 明朝" w:hint="eastAsia"/>
          <w:sz w:val="24"/>
        </w:rPr>
        <w:t>条による指定を受けた指定暴力団等及びその暴力団員ではない</w:t>
      </w:r>
      <w:proofErr w:type="gramStart"/>
      <w:r w:rsidRPr="00A97119">
        <w:rPr>
          <w:rFonts w:cs="ＭＳ 明朝" w:hint="eastAsia"/>
          <w:sz w:val="24"/>
        </w:rPr>
        <w:t>こ</w:t>
      </w:r>
      <w:proofErr w:type="gramEnd"/>
    </w:p>
    <w:p w14:paraId="567D41CF" w14:textId="77777777" w:rsidR="00A97119" w:rsidRPr="00A97119" w:rsidRDefault="00A97119" w:rsidP="00A97119">
      <w:pPr>
        <w:ind w:firstLineChars="200" w:firstLine="480"/>
        <w:jc w:val="left"/>
        <w:rPr>
          <w:rFonts w:cs="ＭＳ 明朝"/>
          <w:sz w:val="24"/>
        </w:rPr>
      </w:pPr>
      <w:r w:rsidRPr="00A97119">
        <w:rPr>
          <w:rFonts w:cs="ＭＳ 明朝" w:hint="eastAsia"/>
          <w:sz w:val="24"/>
        </w:rPr>
        <w:t>と。</w:t>
      </w:r>
    </w:p>
    <w:p w14:paraId="1E527EBD" w14:textId="77777777" w:rsidR="00A97119" w:rsidRDefault="00D00AD5" w:rsidP="00A97119">
      <w:pPr>
        <w:jc w:val="left"/>
        <w:rPr>
          <w:rFonts w:cs="ＭＳ 明朝"/>
          <w:sz w:val="24"/>
        </w:rPr>
      </w:pPr>
      <w:r>
        <w:rPr>
          <w:rFonts w:cs="ＭＳ 明朝" w:hint="eastAsia"/>
          <w:sz w:val="24"/>
        </w:rPr>
        <w:t>（</w:t>
      </w:r>
      <w:r w:rsidR="00984118">
        <w:rPr>
          <w:rFonts w:cs="ＭＳ 明朝" w:hint="eastAsia"/>
          <w:sz w:val="24"/>
        </w:rPr>
        <w:t>６</w:t>
      </w:r>
      <w:r>
        <w:rPr>
          <w:rFonts w:cs="ＭＳ 明朝" w:hint="eastAsia"/>
          <w:sz w:val="24"/>
        </w:rPr>
        <w:t>）法人または個人においては、次に掲げる市税の未納がないこと</w:t>
      </w:r>
    </w:p>
    <w:p w14:paraId="5DD4D8A6" w14:textId="77777777" w:rsidR="00D00AD5" w:rsidRPr="00984118" w:rsidRDefault="00984118" w:rsidP="00984118">
      <w:pPr>
        <w:ind w:left="480" w:hangingChars="200" w:hanging="480"/>
        <w:jc w:val="left"/>
        <w:rPr>
          <w:rFonts w:cs="ＭＳ 明朝" w:hint="eastAsia"/>
          <w:sz w:val="24"/>
        </w:rPr>
      </w:pPr>
      <w:r>
        <w:rPr>
          <w:rFonts w:cs="ＭＳ 明朝" w:hint="eastAsia"/>
          <w:sz w:val="24"/>
        </w:rPr>
        <w:t xml:space="preserve">　　ただし、法人・個人を問わず、事業者の事業所等が犬山市外の場合は、未納</w:t>
      </w:r>
      <w:r w:rsidR="00A842A7">
        <w:rPr>
          <w:rFonts w:cs="ＭＳ 明朝" w:hint="eastAsia"/>
          <w:sz w:val="24"/>
        </w:rPr>
        <w:t>がない</w:t>
      </w:r>
      <w:r>
        <w:rPr>
          <w:rFonts w:cs="ＭＳ 明朝" w:hint="eastAsia"/>
          <w:sz w:val="24"/>
        </w:rPr>
        <w:t>旨の証明書等を提出すること。</w:t>
      </w:r>
    </w:p>
    <w:p w14:paraId="498836CA" w14:textId="77777777" w:rsidR="005E14A3" w:rsidRPr="00A97119" w:rsidRDefault="005E14A3" w:rsidP="00A97119">
      <w:pPr>
        <w:jc w:val="left"/>
        <w:rPr>
          <w:rFonts w:cs="ＭＳ 明朝" w:hint="eastAsia"/>
          <w:sz w:val="24"/>
        </w:rPr>
      </w:pPr>
      <w:r>
        <w:rPr>
          <w:rFonts w:cs="ＭＳ 明朝" w:hint="eastAsia"/>
          <w:sz w:val="24"/>
        </w:rPr>
        <w:t xml:space="preserve">　　市税</w:t>
      </w:r>
    </w:p>
    <w:p w14:paraId="09AABF19" w14:textId="77777777" w:rsidR="007D1CE3" w:rsidRDefault="00A97119" w:rsidP="005E14A3">
      <w:pPr>
        <w:jc w:val="left"/>
        <w:rPr>
          <w:rFonts w:cs="ＭＳ 明朝"/>
          <w:sz w:val="24"/>
        </w:rPr>
      </w:pPr>
      <w:r w:rsidRPr="00A97119">
        <w:rPr>
          <w:rFonts w:cs="ＭＳ 明朝" w:hint="eastAsia"/>
        </w:rPr>
        <w:t xml:space="preserve">　　</w:t>
      </w:r>
      <w:r w:rsidR="005E14A3">
        <w:rPr>
          <w:rFonts w:cs="ＭＳ 明朝" w:hint="eastAsia"/>
        </w:rPr>
        <w:t>・</w:t>
      </w:r>
      <w:r w:rsidRPr="00A02F0D">
        <w:rPr>
          <w:rFonts w:cs="ＭＳ 明朝" w:hint="eastAsia"/>
          <w:sz w:val="24"/>
        </w:rPr>
        <w:t>法人住民税</w:t>
      </w:r>
      <w:r w:rsidR="00A02F0D">
        <w:rPr>
          <w:rFonts w:cs="ＭＳ 明朝" w:hint="eastAsia"/>
          <w:sz w:val="24"/>
        </w:rPr>
        <w:t>（法人）</w:t>
      </w:r>
      <w:r w:rsidRPr="00A02F0D">
        <w:rPr>
          <w:rFonts w:cs="ＭＳ 明朝" w:hint="eastAsia"/>
          <w:sz w:val="24"/>
        </w:rPr>
        <w:t>、固定資産税</w:t>
      </w:r>
      <w:r w:rsidR="00A02F0D">
        <w:rPr>
          <w:rFonts w:cs="ＭＳ 明朝" w:hint="eastAsia"/>
          <w:sz w:val="24"/>
        </w:rPr>
        <w:t>（法人・個人）</w:t>
      </w:r>
      <w:r w:rsidR="00D00AD5" w:rsidRPr="00A02F0D">
        <w:rPr>
          <w:rFonts w:cs="ＭＳ 明朝" w:hint="eastAsia"/>
          <w:sz w:val="24"/>
        </w:rPr>
        <w:t>、住民税（個人）</w:t>
      </w:r>
    </w:p>
    <w:p w14:paraId="7671E225" w14:textId="77777777" w:rsidR="00A97119" w:rsidRPr="00984118" w:rsidRDefault="00A02F0D" w:rsidP="00984118">
      <w:pPr>
        <w:jc w:val="left"/>
        <w:rPr>
          <w:rFonts w:cs="ＭＳ 明朝" w:hint="eastAsia"/>
          <w:sz w:val="24"/>
        </w:rPr>
      </w:pPr>
      <w:r>
        <w:rPr>
          <w:rFonts w:cs="ＭＳ 明朝" w:hint="eastAsia"/>
          <w:sz w:val="24"/>
        </w:rPr>
        <w:t xml:space="preserve">　　</w:t>
      </w:r>
      <w:r>
        <w:rPr>
          <w:rFonts w:cs="ＭＳ 明朝" w:hint="eastAsia"/>
          <w:sz w:val="24"/>
        </w:rPr>
        <w:t xml:space="preserve"> </w:t>
      </w:r>
      <w:r>
        <w:rPr>
          <w:rFonts w:cs="ＭＳ 明朝" w:hint="eastAsia"/>
          <w:sz w:val="24"/>
        </w:rPr>
        <w:t>国民健康保険税（個人）</w:t>
      </w:r>
    </w:p>
    <w:p w14:paraId="09FD8AE6" w14:textId="77777777" w:rsidR="007D1CE3" w:rsidRPr="00A97119" w:rsidRDefault="00A97119">
      <w:pPr>
        <w:pStyle w:val="a4"/>
        <w:spacing w:line="477" w:lineRule="exact"/>
        <w:rPr>
          <w:spacing w:val="0"/>
        </w:rPr>
      </w:pPr>
      <w:r>
        <w:rPr>
          <w:rFonts w:ascii="ＦＡ 明朝" w:hAnsi="ＦＡ 明朝" w:hint="eastAsia"/>
          <w:spacing w:val="0"/>
        </w:rPr>
        <w:t>３　入札申込書の受付期間及び受付場所</w:t>
      </w:r>
    </w:p>
    <w:p w14:paraId="5EC64AEE" w14:textId="77777777" w:rsidR="00A97119" w:rsidRDefault="00EF5691">
      <w:pPr>
        <w:pStyle w:val="a4"/>
        <w:spacing w:line="477" w:lineRule="exact"/>
        <w:ind w:left="720" w:hangingChars="300" w:hanging="720"/>
        <w:rPr>
          <w:rFonts w:ascii="ＦＡ 明朝" w:hAnsi="ＦＡ 明朝"/>
          <w:spacing w:val="0"/>
        </w:rPr>
      </w:pPr>
      <w:r>
        <w:rPr>
          <w:rFonts w:ascii="ＦＡ 明朝" w:hAnsi="ＦＡ 明朝" w:hint="eastAsia"/>
          <w:spacing w:val="0"/>
        </w:rPr>
        <w:t>（１）</w:t>
      </w:r>
      <w:r w:rsidR="007D1CE3" w:rsidRPr="00A97119">
        <w:rPr>
          <w:rFonts w:ascii="ＦＡ 明朝" w:hAnsi="ＦＡ 明朝" w:hint="eastAsia"/>
          <w:spacing w:val="0"/>
        </w:rPr>
        <w:t xml:space="preserve">受付期間   </w:t>
      </w:r>
    </w:p>
    <w:p w14:paraId="78358132" w14:textId="77777777" w:rsidR="007D1CE3" w:rsidRPr="007D1CE3" w:rsidRDefault="00A97119" w:rsidP="00A02F0D">
      <w:pPr>
        <w:pStyle w:val="a4"/>
        <w:spacing w:line="477" w:lineRule="exact"/>
        <w:ind w:leftChars="200" w:left="420" w:firstLineChars="100" w:firstLine="240"/>
        <w:rPr>
          <w:rFonts w:ascii="ＦＡ 明朝" w:hAnsi="ＦＡ 明朝" w:hint="eastAsia"/>
          <w:spacing w:val="0"/>
        </w:rPr>
      </w:pPr>
      <w:r>
        <w:rPr>
          <w:rFonts w:ascii="ＦＡ 明朝" w:hAnsi="ＦＡ 明朝" w:hint="eastAsia"/>
          <w:spacing w:val="0"/>
        </w:rPr>
        <w:lastRenderedPageBreak/>
        <w:t>令和</w:t>
      </w:r>
      <w:r w:rsidR="00A02F0D">
        <w:rPr>
          <w:rFonts w:ascii="ＦＡ 明朝" w:hAnsi="ＦＡ 明朝" w:hint="eastAsia"/>
          <w:spacing w:val="0"/>
        </w:rPr>
        <w:t>４</w:t>
      </w:r>
      <w:r w:rsidR="007D1CE3" w:rsidRPr="007D1CE3">
        <w:rPr>
          <w:spacing w:val="0"/>
        </w:rPr>
        <w:t>年</w:t>
      </w:r>
      <w:r w:rsidR="00A02F0D">
        <w:rPr>
          <w:rFonts w:hint="eastAsia"/>
          <w:spacing w:val="0"/>
        </w:rPr>
        <w:t>１２</w:t>
      </w:r>
      <w:r w:rsidRPr="007D1CE3">
        <w:rPr>
          <w:spacing w:val="0"/>
        </w:rPr>
        <w:t>月</w:t>
      </w:r>
      <w:r w:rsidR="00984118">
        <w:rPr>
          <w:rFonts w:hint="eastAsia"/>
          <w:spacing w:val="0"/>
        </w:rPr>
        <w:t>２６</w:t>
      </w:r>
      <w:r w:rsidR="007D1CE3">
        <w:rPr>
          <w:rFonts w:ascii="ＦＡ 明朝" w:hAnsi="ＦＡ 明朝" w:hint="eastAsia"/>
          <w:spacing w:val="0"/>
        </w:rPr>
        <w:t>日(</w:t>
      </w:r>
      <w:r w:rsidR="00984118">
        <w:rPr>
          <w:rFonts w:ascii="ＦＡ 明朝" w:hAnsi="ＦＡ 明朝" w:hint="eastAsia"/>
          <w:spacing w:val="0"/>
        </w:rPr>
        <w:t>月</w:t>
      </w:r>
      <w:r w:rsidR="007D1CE3">
        <w:rPr>
          <w:rFonts w:ascii="ＦＡ 明朝" w:hAnsi="ＦＡ 明朝" w:hint="eastAsia"/>
          <w:spacing w:val="0"/>
        </w:rPr>
        <w:t>)</w:t>
      </w:r>
      <w:r>
        <w:rPr>
          <w:rFonts w:ascii="ＦＡ 明朝" w:hAnsi="ＦＡ 明朝" w:hint="eastAsia"/>
          <w:spacing w:val="0"/>
        </w:rPr>
        <w:t>から令和</w:t>
      </w:r>
      <w:r w:rsidR="009B7B01">
        <w:rPr>
          <w:rFonts w:hint="eastAsia"/>
          <w:spacing w:val="0"/>
        </w:rPr>
        <w:t>５</w:t>
      </w:r>
      <w:r w:rsidR="007D1CE3" w:rsidRPr="007D1CE3">
        <w:rPr>
          <w:spacing w:val="0"/>
        </w:rPr>
        <w:t>年</w:t>
      </w:r>
      <w:r w:rsidR="009B7B01">
        <w:rPr>
          <w:rFonts w:hint="eastAsia"/>
          <w:spacing w:val="0"/>
        </w:rPr>
        <w:t>１</w:t>
      </w:r>
      <w:r w:rsidR="007D1CE3" w:rsidRPr="007D1CE3">
        <w:rPr>
          <w:spacing w:val="0"/>
        </w:rPr>
        <w:t>月</w:t>
      </w:r>
      <w:r w:rsidR="009B7B01">
        <w:rPr>
          <w:rFonts w:hint="eastAsia"/>
          <w:spacing w:val="0"/>
        </w:rPr>
        <w:t>１３</w:t>
      </w:r>
      <w:r w:rsidR="007D1CE3">
        <w:rPr>
          <w:rFonts w:ascii="ＦＡ 明朝" w:hAnsi="ＦＡ 明朝" w:hint="eastAsia"/>
          <w:spacing w:val="0"/>
        </w:rPr>
        <w:t>日(</w:t>
      </w:r>
      <w:r w:rsidR="009B7B01">
        <w:rPr>
          <w:rFonts w:ascii="ＦＡ 明朝" w:hAnsi="ＦＡ 明朝" w:hint="eastAsia"/>
          <w:spacing w:val="0"/>
        </w:rPr>
        <w:t>金</w:t>
      </w:r>
      <w:r w:rsidR="007D1CE3">
        <w:rPr>
          <w:rFonts w:ascii="ＦＡ 明朝" w:hAnsi="ＦＡ 明朝" w:hint="eastAsia"/>
          <w:spacing w:val="0"/>
        </w:rPr>
        <w:t>)</w:t>
      </w:r>
      <w:r w:rsidR="007D1CE3" w:rsidRPr="00A97119">
        <w:rPr>
          <w:rFonts w:ascii="ＦＡ 明朝" w:hAnsi="ＦＡ 明朝" w:hint="eastAsia"/>
          <w:spacing w:val="0"/>
        </w:rPr>
        <w:t>までの</w:t>
      </w:r>
      <w:r>
        <w:rPr>
          <w:rFonts w:ascii="ＦＡ 明朝" w:hAnsi="ＦＡ 明朝" w:hint="eastAsia"/>
          <w:spacing w:val="0"/>
        </w:rPr>
        <w:t>、土曜日、日曜日、祝日を除く午前</w:t>
      </w:r>
      <w:r w:rsidR="00A02F0D">
        <w:rPr>
          <w:rFonts w:hint="eastAsia"/>
          <w:spacing w:val="0"/>
        </w:rPr>
        <w:t>９</w:t>
      </w:r>
      <w:r w:rsidR="007D1CE3" w:rsidRPr="007D1CE3">
        <w:rPr>
          <w:spacing w:val="0"/>
        </w:rPr>
        <w:t>時から午後</w:t>
      </w:r>
      <w:r w:rsidR="00A02F0D">
        <w:rPr>
          <w:rFonts w:hint="eastAsia"/>
          <w:spacing w:val="0"/>
        </w:rPr>
        <w:t>５</w:t>
      </w:r>
      <w:r w:rsidR="007D1CE3">
        <w:rPr>
          <w:rFonts w:ascii="ＦＡ 明朝" w:hAnsi="ＦＡ 明朝" w:hint="eastAsia"/>
          <w:spacing w:val="0"/>
        </w:rPr>
        <w:t>時</w:t>
      </w:r>
      <w:r>
        <w:rPr>
          <w:rFonts w:ascii="ＦＡ 明朝" w:hAnsi="ＦＡ 明朝" w:hint="eastAsia"/>
          <w:spacing w:val="0"/>
        </w:rPr>
        <w:t>まで</w:t>
      </w:r>
    </w:p>
    <w:p w14:paraId="37AA5B38" w14:textId="77777777" w:rsidR="00EF5691" w:rsidRDefault="00EF5691">
      <w:pPr>
        <w:pStyle w:val="a4"/>
        <w:spacing w:line="477" w:lineRule="exact"/>
        <w:rPr>
          <w:rFonts w:ascii="ＦＡ 明朝" w:hAnsi="ＦＡ 明朝"/>
          <w:spacing w:val="0"/>
        </w:rPr>
      </w:pPr>
      <w:r>
        <w:rPr>
          <w:rFonts w:ascii="ＦＡ 明朝" w:hAnsi="ＦＡ 明朝" w:hint="eastAsia"/>
          <w:spacing w:val="0"/>
        </w:rPr>
        <w:t>（２）</w:t>
      </w:r>
      <w:r w:rsidR="007D1CE3" w:rsidRPr="00A97119">
        <w:rPr>
          <w:rFonts w:ascii="ＦＡ 明朝" w:hAnsi="ＦＡ 明朝" w:hint="eastAsia"/>
          <w:spacing w:val="0"/>
        </w:rPr>
        <w:t xml:space="preserve">受付場所   </w:t>
      </w:r>
    </w:p>
    <w:p w14:paraId="1D7A3728" w14:textId="77777777" w:rsidR="007D1CE3" w:rsidRPr="00D00AD5" w:rsidRDefault="00EF5691" w:rsidP="00D00AD5">
      <w:pPr>
        <w:pStyle w:val="a4"/>
        <w:spacing w:line="477" w:lineRule="exact"/>
        <w:ind w:firstLineChars="300" w:firstLine="720"/>
        <w:rPr>
          <w:rFonts w:ascii="ＦＡ 明朝" w:hAnsi="ＦＡ 明朝" w:hint="eastAsia"/>
          <w:spacing w:val="0"/>
        </w:rPr>
      </w:pPr>
      <w:r>
        <w:rPr>
          <w:rFonts w:ascii="ＦＡ 明朝" w:hAnsi="ＦＡ 明朝" w:hint="eastAsia"/>
          <w:spacing w:val="0"/>
        </w:rPr>
        <w:t xml:space="preserve">犬山市役所　</w:t>
      </w:r>
      <w:r w:rsidR="00A02F0D">
        <w:rPr>
          <w:rFonts w:hint="eastAsia"/>
          <w:spacing w:val="0"/>
        </w:rPr>
        <w:t>３</w:t>
      </w:r>
      <w:r>
        <w:rPr>
          <w:rFonts w:ascii="ＦＡ 明朝" w:hAnsi="ＦＡ 明朝" w:hint="eastAsia"/>
          <w:spacing w:val="0"/>
        </w:rPr>
        <w:t xml:space="preserve">階　経済環境部　観光課　観光担当　</w:t>
      </w:r>
    </w:p>
    <w:p w14:paraId="74A2BBC4" w14:textId="77777777" w:rsidR="007D1CE3" w:rsidRPr="00A97119" w:rsidRDefault="007D1CE3">
      <w:pPr>
        <w:pStyle w:val="a4"/>
        <w:spacing w:line="477" w:lineRule="exact"/>
        <w:rPr>
          <w:spacing w:val="0"/>
        </w:rPr>
      </w:pPr>
      <w:r w:rsidRPr="00A97119">
        <w:rPr>
          <w:rFonts w:ascii="ＦＡ 明朝" w:hAnsi="ＦＡ 明朝" w:hint="eastAsia"/>
          <w:spacing w:val="0"/>
        </w:rPr>
        <w:t>４　入札手続き等</w:t>
      </w:r>
    </w:p>
    <w:p w14:paraId="220A3DEC" w14:textId="77777777" w:rsidR="007D1CE3" w:rsidRDefault="00EF5691">
      <w:pPr>
        <w:pStyle w:val="a4"/>
        <w:spacing w:line="477" w:lineRule="exact"/>
        <w:rPr>
          <w:rFonts w:ascii="ＦＡ 明朝" w:hAnsi="ＦＡ 明朝"/>
          <w:spacing w:val="0"/>
        </w:rPr>
      </w:pPr>
      <w:r>
        <w:rPr>
          <w:rFonts w:ascii="ＦＡ 明朝" w:hAnsi="ＦＡ 明朝" w:hint="eastAsia"/>
          <w:spacing w:val="0"/>
        </w:rPr>
        <w:t>（１）入札日時</w:t>
      </w:r>
    </w:p>
    <w:p w14:paraId="7DF659FA" w14:textId="77777777" w:rsidR="00EF5691" w:rsidRDefault="00EF5691">
      <w:pPr>
        <w:pStyle w:val="a4"/>
        <w:spacing w:line="477" w:lineRule="exact"/>
        <w:rPr>
          <w:rFonts w:hint="eastAsia"/>
          <w:spacing w:val="0"/>
        </w:rPr>
      </w:pPr>
      <w:r>
        <w:rPr>
          <w:rFonts w:ascii="ＦＡ 明朝" w:hAnsi="ＦＡ 明朝" w:hint="eastAsia"/>
          <w:spacing w:val="0"/>
        </w:rPr>
        <w:t xml:space="preserve">　　　</w:t>
      </w:r>
      <w:r w:rsidR="007D1CE3">
        <w:rPr>
          <w:rFonts w:hint="eastAsia"/>
          <w:spacing w:val="0"/>
        </w:rPr>
        <w:t>令和</w:t>
      </w:r>
      <w:r w:rsidR="00A02F0D">
        <w:rPr>
          <w:rFonts w:hint="eastAsia"/>
          <w:spacing w:val="0"/>
        </w:rPr>
        <w:t>５</w:t>
      </w:r>
      <w:r w:rsidR="007D1CE3">
        <w:rPr>
          <w:rFonts w:hint="eastAsia"/>
          <w:spacing w:val="0"/>
        </w:rPr>
        <w:t>年</w:t>
      </w:r>
      <w:r w:rsidR="00A02F0D">
        <w:rPr>
          <w:rFonts w:hint="eastAsia"/>
          <w:spacing w:val="0"/>
        </w:rPr>
        <w:t>１</w:t>
      </w:r>
      <w:r w:rsidR="007D1CE3">
        <w:rPr>
          <w:rFonts w:hint="eastAsia"/>
          <w:spacing w:val="0"/>
        </w:rPr>
        <w:t>月</w:t>
      </w:r>
      <w:r w:rsidR="009B7B01">
        <w:rPr>
          <w:rFonts w:hint="eastAsia"/>
          <w:spacing w:val="0"/>
        </w:rPr>
        <w:t>２０</w:t>
      </w:r>
      <w:r w:rsidR="00D00AD5">
        <w:rPr>
          <w:rFonts w:hint="eastAsia"/>
          <w:spacing w:val="0"/>
        </w:rPr>
        <w:t>日（</w:t>
      </w:r>
      <w:r w:rsidR="00A02F0D">
        <w:rPr>
          <w:rFonts w:hint="eastAsia"/>
          <w:spacing w:val="0"/>
        </w:rPr>
        <w:t>金</w:t>
      </w:r>
      <w:r>
        <w:rPr>
          <w:rFonts w:hint="eastAsia"/>
          <w:spacing w:val="0"/>
        </w:rPr>
        <w:t>）午前</w:t>
      </w:r>
      <w:r w:rsidR="00A02F0D">
        <w:rPr>
          <w:rFonts w:hint="eastAsia"/>
          <w:spacing w:val="0"/>
        </w:rPr>
        <w:t>１０</w:t>
      </w:r>
      <w:r>
        <w:rPr>
          <w:rFonts w:hint="eastAsia"/>
          <w:spacing w:val="0"/>
        </w:rPr>
        <w:t>時</w:t>
      </w:r>
      <w:r w:rsidR="00A02F0D">
        <w:rPr>
          <w:rFonts w:hint="eastAsia"/>
          <w:spacing w:val="0"/>
        </w:rPr>
        <w:t>００</w:t>
      </w:r>
      <w:r>
        <w:rPr>
          <w:rFonts w:hint="eastAsia"/>
          <w:spacing w:val="0"/>
        </w:rPr>
        <w:t>分</w:t>
      </w:r>
    </w:p>
    <w:p w14:paraId="6EE6C474" w14:textId="77777777" w:rsidR="00EF5691" w:rsidRPr="009B7B01" w:rsidRDefault="00EF5691">
      <w:pPr>
        <w:pStyle w:val="a4"/>
        <w:spacing w:line="477" w:lineRule="exact"/>
        <w:rPr>
          <w:rFonts w:hint="eastAsia"/>
          <w:spacing w:val="0"/>
        </w:rPr>
      </w:pPr>
    </w:p>
    <w:p w14:paraId="260B8111" w14:textId="77777777" w:rsidR="00EF5691" w:rsidRDefault="00EF5691">
      <w:pPr>
        <w:pStyle w:val="a4"/>
        <w:rPr>
          <w:rFonts w:ascii="ＦＡ 明朝" w:hAnsi="ＦＡ 明朝"/>
          <w:spacing w:val="0"/>
        </w:rPr>
      </w:pPr>
      <w:r>
        <w:rPr>
          <w:rFonts w:ascii="ＦＡ 明朝" w:hAnsi="ＦＡ 明朝" w:hint="eastAsia"/>
          <w:spacing w:val="0"/>
        </w:rPr>
        <w:t>（２）入札場所</w:t>
      </w:r>
    </w:p>
    <w:p w14:paraId="22632472" w14:textId="77777777" w:rsidR="007D1CE3" w:rsidRPr="00A97119" w:rsidRDefault="00FC4170" w:rsidP="00EF5691">
      <w:pPr>
        <w:pStyle w:val="a4"/>
        <w:ind w:firstLineChars="200" w:firstLine="480"/>
        <w:rPr>
          <w:spacing w:val="0"/>
        </w:rPr>
      </w:pPr>
      <w:r>
        <w:rPr>
          <w:rFonts w:ascii="ＦＡ 明朝" w:hAnsi="ＦＡ 明朝" w:hint="eastAsia"/>
          <w:spacing w:val="0"/>
        </w:rPr>
        <w:t xml:space="preserve">　犬山市役所　</w:t>
      </w:r>
      <w:r w:rsidR="00D00AD5">
        <w:rPr>
          <w:rFonts w:hint="eastAsia"/>
          <w:spacing w:val="0"/>
        </w:rPr>
        <w:t xml:space="preserve">　</w:t>
      </w:r>
      <w:r w:rsidR="00A02F0D">
        <w:rPr>
          <w:rFonts w:hint="eastAsia"/>
          <w:spacing w:val="0"/>
        </w:rPr>
        <w:t>２</w:t>
      </w:r>
      <w:r w:rsidR="00EF5691">
        <w:rPr>
          <w:rFonts w:ascii="ＦＡ 明朝" w:hAnsi="ＦＡ 明朝" w:hint="eastAsia"/>
          <w:spacing w:val="0"/>
        </w:rPr>
        <w:t>階　第</w:t>
      </w:r>
      <w:r w:rsidR="009B7B01">
        <w:rPr>
          <w:rFonts w:ascii="ＦＡ 明朝" w:hAnsi="ＦＡ 明朝" w:hint="eastAsia"/>
          <w:spacing w:val="0"/>
        </w:rPr>
        <w:t>２０１</w:t>
      </w:r>
      <w:r w:rsidR="007D1CE3" w:rsidRPr="00A97119">
        <w:rPr>
          <w:rFonts w:ascii="ＦＡ 明朝" w:hAnsi="ＦＡ 明朝" w:hint="eastAsia"/>
          <w:spacing w:val="0"/>
        </w:rPr>
        <w:t xml:space="preserve">会議室 </w:t>
      </w:r>
    </w:p>
    <w:p w14:paraId="5079F6E4" w14:textId="77777777" w:rsidR="007D1CE3" w:rsidRPr="00A97119" w:rsidRDefault="007D1CE3">
      <w:pPr>
        <w:pStyle w:val="a4"/>
        <w:rPr>
          <w:spacing w:val="0"/>
        </w:rPr>
      </w:pPr>
      <w:r w:rsidRPr="00A97119">
        <w:rPr>
          <w:rFonts w:ascii="ＦＡ 明朝" w:hAnsi="ＦＡ 明朝" w:hint="eastAsia"/>
          <w:spacing w:val="0"/>
        </w:rPr>
        <w:t xml:space="preserve">                                                       </w:t>
      </w:r>
    </w:p>
    <w:p w14:paraId="72015B9F" w14:textId="77777777" w:rsidR="007D1CE3" w:rsidRPr="00A97119" w:rsidRDefault="007D1CE3">
      <w:pPr>
        <w:pStyle w:val="a4"/>
        <w:rPr>
          <w:spacing w:val="0"/>
        </w:rPr>
      </w:pPr>
      <w:r w:rsidRPr="00A97119">
        <w:rPr>
          <w:rFonts w:ascii="ＦＡ 明朝" w:hAnsi="ＦＡ 明朝" w:hint="eastAsia"/>
          <w:spacing w:val="0"/>
        </w:rPr>
        <w:t>５　入札方法等</w:t>
      </w:r>
    </w:p>
    <w:p w14:paraId="3924D7F3" w14:textId="77777777" w:rsidR="007D1CE3" w:rsidRPr="00A97119" w:rsidRDefault="007D1CE3">
      <w:pPr>
        <w:pStyle w:val="a4"/>
        <w:rPr>
          <w:spacing w:val="0"/>
        </w:rPr>
      </w:pPr>
      <w:r w:rsidRPr="00A97119">
        <w:rPr>
          <w:rFonts w:ascii="ＦＡ 明朝" w:hAnsi="ＦＡ 明朝" w:hint="eastAsia"/>
          <w:spacing w:val="0"/>
        </w:rPr>
        <w:t xml:space="preserve"> </w:t>
      </w:r>
      <w:r w:rsidR="00EF5691">
        <w:rPr>
          <w:rFonts w:ascii="ＦＡ 明朝" w:hAnsi="ＦＡ 明朝" w:hint="eastAsia"/>
          <w:spacing w:val="0"/>
        </w:rPr>
        <w:t>（１）</w:t>
      </w:r>
      <w:r w:rsidR="00BF6D41">
        <w:rPr>
          <w:rFonts w:ascii="ＦＡ 明朝" w:hAnsi="ＦＡ 明朝" w:hint="eastAsia"/>
          <w:spacing w:val="0"/>
        </w:rPr>
        <w:t>入札回数は</w:t>
      </w:r>
      <w:r w:rsidR="00A02F0D">
        <w:rPr>
          <w:rFonts w:ascii="ＦＡ 明朝" w:hAnsi="ＦＡ 明朝" w:hint="eastAsia"/>
          <w:spacing w:val="0"/>
        </w:rPr>
        <w:t>３回</w:t>
      </w:r>
      <w:r w:rsidR="00BF6D41">
        <w:rPr>
          <w:rFonts w:ascii="ＦＡ 明朝" w:hAnsi="ＦＡ 明朝" w:hint="eastAsia"/>
          <w:spacing w:val="0"/>
        </w:rPr>
        <w:t>まで</w:t>
      </w:r>
      <w:r w:rsidRPr="00A97119">
        <w:rPr>
          <w:rFonts w:ascii="ＦＡ 明朝" w:hAnsi="ＦＡ 明朝" w:hint="eastAsia"/>
          <w:spacing w:val="0"/>
        </w:rPr>
        <w:t>とする。</w:t>
      </w:r>
    </w:p>
    <w:p w14:paraId="557D626A" w14:textId="77777777" w:rsidR="007D1CE3" w:rsidRPr="00A97119" w:rsidRDefault="007D1CE3">
      <w:pPr>
        <w:pStyle w:val="a4"/>
        <w:rPr>
          <w:spacing w:val="0"/>
        </w:rPr>
      </w:pPr>
      <w:r w:rsidRPr="00A97119">
        <w:rPr>
          <w:rFonts w:ascii="ＦＡ 明朝" w:hAnsi="ＦＡ 明朝" w:hint="eastAsia"/>
          <w:spacing w:val="0"/>
        </w:rPr>
        <w:t xml:space="preserve"> </w:t>
      </w:r>
      <w:r w:rsidR="00EF5691">
        <w:rPr>
          <w:rFonts w:ascii="ＦＡ 明朝" w:hAnsi="ＦＡ 明朝" w:hint="eastAsia"/>
          <w:spacing w:val="0"/>
        </w:rPr>
        <w:t>（２）</w:t>
      </w:r>
      <w:r w:rsidRPr="00A97119">
        <w:rPr>
          <w:rFonts w:ascii="ＦＡ 明朝" w:hAnsi="ＦＡ 明朝" w:hint="eastAsia"/>
          <w:spacing w:val="0"/>
        </w:rPr>
        <w:t>入札保証金は免除する。</w:t>
      </w:r>
    </w:p>
    <w:p w14:paraId="46354DE1" w14:textId="77777777" w:rsidR="007D1CE3" w:rsidRPr="00A97119" w:rsidRDefault="007D1CE3">
      <w:pPr>
        <w:pStyle w:val="a4"/>
        <w:rPr>
          <w:spacing w:val="0"/>
        </w:rPr>
      </w:pPr>
    </w:p>
    <w:p w14:paraId="05F9949F" w14:textId="77777777" w:rsidR="007D1CE3" w:rsidRPr="00A97119" w:rsidRDefault="007D1CE3">
      <w:pPr>
        <w:pStyle w:val="a4"/>
        <w:rPr>
          <w:spacing w:val="0"/>
        </w:rPr>
      </w:pPr>
      <w:r w:rsidRPr="00A97119">
        <w:rPr>
          <w:rFonts w:ascii="ＦＡ 明朝" w:hAnsi="ＦＡ 明朝" w:hint="eastAsia"/>
          <w:spacing w:val="0"/>
        </w:rPr>
        <w:t>６　入札の無効</w:t>
      </w:r>
    </w:p>
    <w:p w14:paraId="52C7501B" w14:textId="77777777" w:rsidR="00BF6D41" w:rsidRPr="00BF6D41" w:rsidRDefault="00BF6D41" w:rsidP="00BF6D41">
      <w:pPr>
        <w:ind w:firstLineChars="50" w:firstLine="120"/>
        <w:jc w:val="left"/>
        <w:rPr>
          <w:rFonts w:cs="ＭＳ 明朝"/>
          <w:sz w:val="24"/>
        </w:rPr>
      </w:pPr>
      <w:r w:rsidRPr="00BF6D41">
        <w:rPr>
          <w:rFonts w:ascii="ＦＡ 明朝" w:hAnsi="ＦＡ 明朝" w:hint="eastAsia"/>
          <w:sz w:val="24"/>
        </w:rPr>
        <w:t>（１）</w:t>
      </w:r>
      <w:r w:rsidRPr="00BF6D41">
        <w:rPr>
          <w:rFonts w:cs="ＭＳ 明朝" w:hint="eastAsia"/>
          <w:sz w:val="24"/>
        </w:rPr>
        <w:t>入札参加資格がない者が入札したもの</w:t>
      </w:r>
    </w:p>
    <w:p w14:paraId="43590C6D" w14:textId="77777777" w:rsidR="00BF6D41" w:rsidRDefault="00BF6D41" w:rsidP="00BF6D41">
      <w:pPr>
        <w:ind w:firstLineChars="50" w:firstLine="120"/>
        <w:jc w:val="left"/>
        <w:rPr>
          <w:rFonts w:cs="ＭＳ 明朝"/>
          <w:sz w:val="24"/>
        </w:rPr>
      </w:pPr>
      <w:r>
        <w:rPr>
          <w:rFonts w:cs="ＭＳ 明朝" w:hint="eastAsia"/>
          <w:sz w:val="24"/>
        </w:rPr>
        <w:t>（２）</w:t>
      </w:r>
      <w:r w:rsidR="00EF1267">
        <w:rPr>
          <w:rFonts w:cs="ＭＳ 明朝" w:hint="eastAsia"/>
          <w:sz w:val="24"/>
        </w:rPr>
        <w:t>入札物件名</w:t>
      </w:r>
      <w:r w:rsidRPr="00BF6D41">
        <w:rPr>
          <w:rFonts w:cs="ＭＳ 明朝" w:hint="eastAsia"/>
          <w:sz w:val="24"/>
        </w:rPr>
        <w:t>、入札価格、日付、住所、氏名及び押印（印鑑証明印）のないもの</w:t>
      </w:r>
    </w:p>
    <w:p w14:paraId="4A3E8BA9" w14:textId="77777777" w:rsidR="00BF6D41" w:rsidRPr="00BF6D41" w:rsidRDefault="00BF6D41" w:rsidP="00BF6D41">
      <w:pPr>
        <w:ind w:firstLineChars="350" w:firstLine="840"/>
        <w:jc w:val="left"/>
        <w:rPr>
          <w:rFonts w:cs="ＭＳ 明朝"/>
          <w:sz w:val="24"/>
        </w:rPr>
      </w:pPr>
      <w:r w:rsidRPr="00BF6D41">
        <w:rPr>
          <w:rFonts w:cs="ＭＳ 明朝" w:hint="eastAsia"/>
          <w:sz w:val="24"/>
        </w:rPr>
        <w:t>又はこれらが分明でないもの</w:t>
      </w:r>
    </w:p>
    <w:p w14:paraId="5C80B8F8" w14:textId="77777777" w:rsidR="00BF6D41" w:rsidRPr="00BF6D41" w:rsidRDefault="00BF6D41" w:rsidP="00BF6D41">
      <w:pPr>
        <w:ind w:firstLineChars="50" w:firstLine="120"/>
        <w:jc w:val="left"/>
        <w:rPr>
          <w:rFonts w:cs="ＭＳ 明朝"/>
          <w:sz w:val="24"/>
        </w:rPr>
      </w:pPr>
      <w:r>
        <w:rPr>
          <w:rFonts w:cs="ＭＳ 明朝" w:hint="eastAsia"/>
          <w:sz w:val="24"/>
        </w:rPr>
        <w:t>（３）</w:t>
      </w:r>
      <w:r w:rsidRPr="00BF6D41">
        <w:rPr>
          <w:rFonts w:cs="ＭＳ 明朝" w:hint="eastAsia"/>
          <w:sz w:val="24"/>
        </w:rPr>
        <w:t>入札書の訂正をしたもの</w:t>
      </w:r>
    </w:p>
    <w:p w14:paraId="5144F57C" w14:textId="77777777" w:rsidR="00BF6D41" w:rsidRPr="00BF6D41" w:rsidRDefault="00BF6D41" w:rsidP="00BF6D41">
      <w:pPr>
        <w:ind w:firstLineChars="50" w:firstLine="120"/>
        <w:jc w:val="left"/>
        <w:rPr>
          <w:rFonts w:cs="ＭＳ 明朝"/>
          <w:sz w:val="24"/>
        </w:rPr>
      </w:pPr>
      <w:r>
        <w:rPr>
          <w:rFonts w:cs="ＭＳ 明朝" w:hint="eastAsia"/>
          <w:sz w:val="24"/>
        </w:rPr>
        <w:t>（４）</w:t>
      </w:r>
      <w:r w:rsidRPr="00BF6D41">
        <w:rPr>
          <w:rFonts w:cs="ＭＳ 明朝" w:hint="eastAsia"/>
          <w:sz w:val="24"/>
        </w:rPr>
        <w:t>入札に関し不正な行為を行った者が入札したもの</w:t>
      </w:r>
    </w:p>
    <w:p w14:paraId="5D8A6565" w14:textId="77777777" w:rsidR="00BF6D41" w:rsidRPr="00BF6D41" w:rsidRDefault="00BF6D41" w:rsidP="00BF6D41">
      <w:pPr>
        <w:ind w:firstLineChars="50" w:firstLine="120"/>
        <w:jc w:val="left"/>
        <w:rPr>
          <w:rFonts w:cs="ＭＳ 明朝"/>
          <w:sz w:val="24"/>
        </w:rPr>
      </w:pPr>
      <w:r>
        <w:rPr>
          <w:rFonts w:cs="ＭＳ 明朝" w:hint="eastAsia"/>
          <w:sz w:val="24"/>
        </w:rPr>
        <w:t>（５）</w:t>
      </w:r>
      <w:r w:rsidRPr="00BF6D41">
        <w:rPr>
          <w:rFonts w:cs="ＭＳ 明朝" w:hint="eastAsia"/>
          <w:sz w:val="24"/>
        </w:rPr>
        <w:t>その他入札に関する条件に違反したもの</w:t>
      </w:r>
    </w:p>
    <w:p w14:paraId="2160BB3F" w14:textId="77777777" w:rsidR="007D1CE3" w:rsidRPr="00A97119" w:rsidRDefault="007D1CE3">
      <w:pPr>
        <w:pStyle w:val="a4"/>
        <w:rPr>
          <w:rFonts w:hint="eastAsia"/>
          <w:spacing w:val="0"/>
        </w:rPr>
      </w:pPr>
    </w:p>
    <w:p w14:paraId="16FC146A" w14:textId="77777777" w:rsidR="007D1CE3" w:rsidRPr="00A97119" w:rsidRDefault="007D1CE3">
      <w:pPr>
        <w:pStyle w:val="a4"/>
        <w:rPr>
          <w:spacing w:val="0"/>
        </w:rPr>
      </w:pPr>
      <w:r w:rsidRPr="00A97119">
        <w:rPr>
          <w:rFonts w:ascii="ＦＡ 明朝" w:hAnsi="ＦＡ 明朝" w:hint="eastAsia"/>
          <w:spacing w:val="0"/>
        </w:rPr>
        <w:t>７　落札者の決定方法</w:t>
      </w:r>
    </w:p>
    <w:p w14:paraId="5FA7E6A5" w14:textId="77777777" w:rsidR="00BF6D41" w:rsidRDefault="00BF6D41">
      <w:pPr>
        <w:pStyle w:val="a4"/>
        <w:rPr>
          <w:rFonts w:ascii="ＦＡ 明朝" w:hAnsi="ＦＡ 明朝"/>
          <w:spacing w:val="0"/>
        </w:rPr>
      </w:pPr>
      <w:r>
        <w:rPr>
          <w:rFonts w:ascii="ＦＡ 明朝" w:hAnsi="ＦＡ 明朝" w:hint="eastAsia"/>
          <w:spacing w:val="0"/>
        </w:rPr>
        <w:t xml:space="preserve">　　犬山市契約規則第</w:t>
      </w:r>
      <w:r w:rsidR="00FC4170" w:rsidRPr="00FC4170">
        <w:rPr>
          <w:spacing w:val="0"/>
        </w:rPr>
        <w:t>14</w:t>
      </w:r>
      <w:r>
        <w:rPr>
          <w:rFonts w:ascii="ＦＡ 明朝" w:hAnsi="ＦＡ 明朝" w:hint="eastAsia"/>
          <w:spacing w:val="0"/>
        </w:rPr>
        <w:t>条の規定に基づく予定価格の制限の範囲内で、最高の価格を</w:t>
      </w:r>
    </w:p>
    <w:p w14:paraId="4748345D" w14:textId="77777777" w:rsidR="00BF6D41" w:rsidRDefault="00BF6D41" w:rsidP="00BF6D41">
      <w:pPr>
        <w:pStyle w:val="a4"/>
        <w:ind w:firstLineChars="100" w:firstLine="240"/>
        <w:rPr>
          <w:rFonts w:ascii="ＦＡ 明朝" w:hAnsi="ＦＡ 明朝"/>
          <w:spacing w:val="0"/>
        </w:rPr>
      </w:pPr>
      <w:r>
        <w:rPr>
          <w:rFonts w:ascii="ＦＡ 明朝" w:hAnsi="ＦＡ 明朝" w:hint="eastAsia"/>
          <w:spacing w:val="0"/>
        </w:rPr>
        <w:t>もって有効な入札を行った者を落札者とする。</w:t>
      </w:r>
    </w:p>
    <w:p w14:paraId="380DA742" w14:textId="77777777" w:rsidR="00BF6D41" w:rsidRPr="00D00AD5" w:rsidRDefault="00BF6D41">
      <w:pPr>
        <w:pStyle w:val="a4"/>
        <w:rPr>
          <w:rFonts w:ascii="ＦＡ 明朝" w:hAnsi="ＦＡ 明朝" w:hint="eastAsia"/>
          <w:spacing w:val="0"/>
        </w:rPr>
      </w:pPr>
      <w:r>
        <w:rPr>
          <w:rFonts w:ascii="ＦＡ 明朝" w:hAnsi="ＦＡ 明朝" w:hint="eastAsia"/>
          <w:spacing w:val="0"/>
        </w:rPr>
        <w:t xml:space="preserve">　　</w:t>
      </w:r>
    </w:p>
    <w:p w14:paraId="7ED64FC9" w14:textId="77777777" w:rsidR="007D1CE3" w:rsidRPr="00A97119" w:rsidRDefault="007D1CE3">
      <w:pPr>
        <w:pStyle w:val="a4"/>
        <w:rPr>
          <w:spacing w:val="0"/>
        </w:rPr>
      </w:pPr>
      <w:r w:rsidRPr="00A97119">
        <w:rPr>
          <w:rFonts w:ascii="ＦＡ 明朝" w:hAnsi="ＦＡ 明朝" w:hint="eastAsia"/>
          <w:spacing w:val="0"/>
        </w:rPr>
        <w:t>８　その他</w:t>
      </w:r>
    </w:p>
    <w:p w14:paraId="7EBFD6CA" w14:textId="77777777" w:rsidR="00FC4170" w:rsidRDefault="007D1CE3" w:rsidP="00FC4170">
      <w:pPr>
        <w:pStyle w:val="a4"/>
        <w:ind w:left="600" w:hangingChars="250" w:hanging="600"/>
        <w:rPr>
          <w:rFonts w:ascii="ＦＡ 明朝" w:hAnsi="ＦＡ 明朝"/>
          <w:spacing w:val="0"/>
        </w:rPr>
      </w:pPr>
      <w:r w:rsidRPr="00A97119">
        <w:rPr>
          <w:rFonts w:ascii="ＦＡ 明朝" w:hAnsi="ＦＡ 明朝" w:hint="eastAsia"/>
          <w:spacing w:val="0"/>
        </w:rPr>
        <w:t xml:space="preserve"> </w:t>
      </w:r>
      <w:r w:rsidR="00FC4170">
        <w:rPr>
          <w:rFonts w:ascii="ＦＡ 明朝" w:hAnsi="ＦＡ 明朝" w:hint="eastAsia"/>
          <w:spacing w:val="0"/>
        </w:rPr>
        <w:t>（１）</w:t>
      </w:r>
      <w:r w:rsidRPr="00A97119">
        <w:rPr>
          <w:rFonts w:ascii="ＦＡ 明朝" w:hAnsi="ＦＡ 明朝" w:hint="eastAsia"/>
          <w:spacing w:val="0"/>
        </w:rPr>
        <w:t>本件契約に関し、談合、贈賄等の不正な事実が判明した場合</w:t>
      </w:r>
      <w:r w:rsidR="00BF6D41">
        <w:rPr>
          <w:rFonts w:ascii="ＦＡ 明朝" w:hAnsi="ＦＡ 明朝" w:hint="eastAsia"/>
          <w:spacing w:val="0"/>
        </w:rPr>
        <w:t>には</w:t>
      </w:r>
      <w:r w:rsidR="00FC4170">
        <w:rPr>
          <w:rFonts w:ascii="ＦＡ 明朝" w:hAnsi="ＦＡ 明朝" w:hint="eastAsia"/>
          <w:spacing w:val="0"/>
        </w:rPr>
        <w:t>、請負金額の</w:t>
      </w:r>
    </w:p>
    <w:p w14:paraId="209FFE7E" w14:textId="77777777" w:rsidR="00FC4170" w:rsidRDefault="00FC4170" w:rsidP="00FC4170">
      <w:pPr>
        <w:pStyle w:val="a4"/>
        <w:ind w:leftChars="200" w:left="420" w:firstLineChars="50" w:firstLine="120"/>
        <w:rPr>
          <w:rFonts w:ascii="ＦＡ 明朝" w:hAnsi="ＦＡ 明朝"/>
          <w:spacing w:val="0"/>
        </w:rPr>
      </w:pPr>
      <w:r w:rsidRPr="00FC4170">
        <w:rPr>
          <w:spacing w:val="0"/>
        </w:rPr>
        <w:t>10</w:t>
      </w:r>
      <w:r>
        <w:rPr>
          <w:rFonts w:ascii="ＦＡ 明朝" w:hAnsi="ＦＡ 明朝" w:hint="eastAsia"/>
          <w:spacing w:val="0"/>
        </w:rPr>
        <w:t>分の</w:t>
      </w:r>
      <w:r w:rsidRPr="00FC4170">
        <w:rPr>
          <w:spacing w:val="0"/>
        </w:rPr>
        <w:t>1</w:t>
      </w:r>
      <w:r w:rsidR="007D1CE3" w:rsidRPr="00A97119">
        <w:rPr>
          <w:rFonts w:ascii="ＦＡ 明朝" w:hAnsi="ＦＡ 明朝" w:hint="eastAsia"/>
          <w:spacing w:val="0"/>
        </w:rPr>
        <w:t>にあたる額を損害賠償金として請求する。また、損害賠償の請求にあわせて</w:t>
      </w:r>
    </w:p>
    <w:p w14:paraId="34F2EC09" w14:textId="77777777" w:rsidR="00FC4170" w:rsidRPr="00FC4170" w:rsidRDefault="007D1CE3" w:rsidP="00FC4170">
      <w:pPr>
        <w:pStyle w:val="a4"/>
        <w:ind w:leftChars="200" w:left="420" w:firstLineChars="50" w:firstLine="120"/>
        <w:rPr>
          <w:rFonts w:ascii="ＦＡ 明朝" w:hAnsi="ＦＡ 明朝" w:hint="eastAsia"/>
          <w:spacing w:val="0"/>
        </w:rPr>
      </w:pPr>
      <w:r w:rsidRPr="00A97119">
        <w:rPr>
          <w:rFonts w:ascii="ＦＡ 明朝" w:hAnsi="ＦＡ 明朝" w:hint="eastAsia"/>
          <w:spacing w:val="0"/>
        </w:rPr>
        <w:t>本件契約を解除することがある。</w:t>
      </w:r>
    </w:p>
    <w:p w14:paraId="6655DAF3" w14:textId="77777777" w:rsidR="00FC4170" w:rsidRDefault="007D1CE3">
      <w:pPr>
        <w:pStyle w:val="a4"/>
        <w:rPr>
          <w:rFonts w:ascii="ＦＡ 明朝" w:hAnsi="ＦＡ 明朝"/>
          <w:spacing w:val="0"/>
        </w:rPr>
      </w:pPr>
      <w:r w:rsidRPr="00A97119">
        <w:rPr>
          <w:rFonts w:ascii="ＦＡ 明朝" w:hAnsi="ＦＡ 明朝" w:hint="eastAsia"/>
          <w:spacing w:val="0"/>
        </w:rPr>
        <w:t xml:space="preserve"> </w:t>
      </w:r>
      <w:r w:rsidR="00FC4170">
        <w:rPr>
          <w:rFonts w:ascii="ＦＡ 明朝" w:hAnsi="ＦＡ 明朝" w:hint="eastAsia"/>
          <w:spacing w:val="0"/>
        </w:rPr>
        <w:t>（２）本告</w:t>
      </w:r>
      <w:r w:rsidR="00D00AD5">
        <w:rPr>
          <w:rFonts w:ascii="ＦＡ 明朝" w:hAnsi="ＦＡ 明朝" w:hint="eastAsia"/>
          <w:spacing w:val="0"/>
        </w:rPr>
        <w:t>示に記載のない事項については犬山城前観光案内所における余剰地</w:t>
      </w:r>
      <w:proofErr w:type="gramStart"/>
      <w:r w:rsidR="00B05EBB">
        <w:rPr>
          <w:rFonts w:ascii="ＦＡ 明朝" w:hAnsi="ＦＡ 明朝" w:hint="eastAsia"/>
          <w:spacing w:val="0"/>
        </w:rPr>
        <w:t>借受</w:t>
      </w:r>
      <w:proofErr w:type="gramEnd"/>
    </w:p>
    <w:p w14:paraId="06BD99A3" w14:textId="77777777" w:rsidR="00FC4170" w:rsidRDefault="00FC4170" w:rsidP="00FC4170">
      <w:pPr>
        <w:pStyle w:val="a4"/>
        <w:ind w:firstLineChars="250" w:firstLine="600"/>
        <w:rPr>
          <w:rFonts w:ascii="ＦＡ 明朝" w:hAnsi="ＦＡ 明朝" w:hint="eastAsia"/>
          <w:spacing w:val="0"/>
        </w:rPr>
      </w:pPr>
      <w:r>
        <w:rPr>
          <w:rFonts w:ascii="ＦＡ 明朝" w:hAnsi="ＦＡ 明朝" w:hint="eastAsia"/>
          <w:spacing w:val="0"/>
        </w:rPr>
        <w:t>事業者募集要項に従うこと。</w:t>
      </w:r>
    </w:p>
    <w:p w14:paraId="32BBB145" w14:textId="77777777" w:rsidR="007D1CE3" w:rsidRPr="00A97119" w:rsidRDefault="00FC4170" w:rsidP="00FC4170">
      <w:pPr>
        <w:pStyle w:val="a4"/>
        <w:ind w:firstLineChars="50" w:firstLine="120"/>
        <w:rPr>
          <w:spacing w:val="0"/>
        </w:rPr>
      </w:pPr>
      <w:r>
        <w:rPr>
          <w:rFonts w:ascii="ＦＡ 明朝" w:hAnsi="ＦＡ 明朝" w:hint="eastAsia"/>
          <w:spacing w:val="0"/>
        </w:rPr>
        <w:lastRenderedPageBreak/>
        <w:t>（３）</w:t>
      </w:r>
      <w:r w:rsidR="007D1CE3" w:rsidRPr="00A97119">
        <w:rPr>
          <w:rFonts w:ascii="ＦＡ 明朝" w:hAnsi="ＦＡ 明朝" w:hint="eastAsia"/>
          <w:spacing w:val="0"/>
        </w:rPr>
        <w:t>入札条件等は市の指示に従うこと。</w:t>
      </w:r>
    </w:p>
    <w:p w14:paraId="658C809A" w14:textId="77777777" w:rsidR="007D1CE3" w:rsidRPr="00A97119" w:rsidRDefault="007D1CE3">
      <w:pPr>
        <w:pStyle w:val="a4"/>
        <w:rPr>
          <w:spacing w:val="0"/>
        </w:rPr>
      </w:pPr>
    </w:p>
    <w:p w14:paraId="5A2E7A4C" w14:textId="77777777" w:rsidR="007D1CE3" w:rsidRPr="00A97119" w:rsidRDefault="007D1CE3">
      <w:pPr>
        <w:pStyle w:val="a4"/>
        <w:rPr>
          <w:spacing w:val="0"/>
        </w:rPr>
      </w:pPr>
      <w:r w:rsidRPr="00A97119">
        <w:rPr>
          <w:rFonts w:ascii="ＦＡ 明朝" w:hAnsi="ＦＡ 明朝" w:hint="eastAsia"/>
          <w:spacing w:val="0"/>
        </w:rPr>
        <w:t xml:space="preserve">９　担当課　　</w:t>
      </w:r>
    </w:p>
    <w:p w14:paraId="44169418" w14:textId="77777777" w:rsidR="007D1CE3" w:rsidRPr="00A97119" w:rsidRDefault="007D1CE3">
      <w:pPr>
        <w:pStyle w:val="a4"/>
        <w:rPr>
          <w:rFonts w:ascii="ＦＡ 明朝" w:hAnsi="ＦＡ 明朝" w:hint="eastAsia"/>
          <w:spacing w:val="0"/>
        </w:rPr>
      </w:pPr>
      <w:r w:rsidRPr="00A97119">
        <w:rPr>
          <w:rFonts w:ascii="ＦＡ 明朝" w:hAnsi="ＦＡ 明朝" w:hint="eastAsia"/>
          <w:spacing w:val="0"/>
        </w:rPr>
        <w:t xml:space="preserve">　　〒</w:t>
      </w:r>
      <w:r w:rsidR="00FC4170" w:rsidRPr="00FC4170">
        <w:rPr>
          <w:spacing w:val="0"/>
        </w:rPr>
        <w:t>484</w:t>
      </w:r>
      <w:r w:rsidR="00FC4170">
        <w:rPr>
          <w:rFonts w:ascii="ＦＡ 明朝" w:hAnsi="ＦＡ 明朝" w:hint="eastAsia"/>
          <w:spacing w:val="0"/>
        </w:rPr>
        <w:t>‐</w:t>
      </w:r>
      <w:r w:rsidR="00FC4170" w:rsidRPr="00FC4170">
        <w:rPr>
          <w:spacing w:val="0"/>
        </w:rPr>
        <w:t>8501</w:t>
      </w:r>
      <w:r w:rsidR="00FC4170">
        <w:rPr>
          <w:rFonts w:ascii="ＦＡ 明朝" w:hAnsi="ＦＡ 明朝" w:hint="eastAsia"/>
          <w:spacing w:val="0"/>
        </w:rPr>
        <w:t xml:space="preserve">　</w:t>
      </w:r>
    </w:p>
    <w:p w14:paraId="313C386F" w14:textId="77777777" w:rsidR="007D1CE3" w:rsidRPr="00A97119" w:rsidRDefault="007D1CE3">
      <w:pPr>
        <w:pStyle w:val="a4"/>
        <w:ind w:firstLineChars="200" w:firstLine="480"/>
        <w:rPr>
          <w:spacing w:val="0"/>
        </w:rPr>
      </w:pPr>
      <w:r w:rsidRPr="00A97119">
        <w:rPr>
          <w:rFonts w:ascii="ＦＡ 明朝" w:hAnsi="ＦＡ 明朝" w:hint="eastAsia"/>
          <w:spacing w:val="0"/>
        </w:rPr>
        <w:t>犬山市大字犬山字東畑</w:t>
      </w:r>
      <w:r w:rsidR="00FC4170" w:rsidRPr="00FC4170">
        <w:rPr>
          <w:spacing w:val="0"/>
        </w:rPr>
        <w:t>36</w:t>
      </w:r>
      <w:r w:rsidRPr="00A97119">
        <w:rPr>
          <w:rFonts w:ascii="ＦＡ 明朝" w:hAnsi="ＦＡ 明朝" w:hint="eastAsia"/>
          <w:spacing w:val="0"/>
        </w:rPr>
        <w:t>番地</w:t>
      </w:r>
    </w:p>
    <w:p w14:paraId="6E4DBA63" w14:textId="77777777" w:rsidR="007D1CE3" w:rsidRDefault="007D1CE3">
      <w:pPr>
        <w:pStyle w:val="a4"/>
        <w:rPr>
          <w:rFonts w:ascii="ＦＡ 明朝" w:hAnsi="ＦＡ 明朝"/>
          <w:spacing w:val="0"/>
        </w:rPr>
      </w:pPr>
      <w:r w:rsidRPr="00A97119">
        <w:rPr>
          <w:rFonts w:ascii="ＦＡ 明朝" w:hAnsi="ＦＡ 明朝" w:hint="eastAsia"/>
          <w:spacing w:val="0"/>
        </w:rPr>
        <w:t xml:space="preserve">    犬山市役所  </w:t>
      </w:r>
      <w:r w:rsidR="00FC4170">
        <w:rPr>
          <w:rFonts w:ascii="ＦＡ 明朝" w:hAnsi="ＦＡ 明朝" w:hint="eastAsia"/>
          <w:spacing w:val="0"/>
        </w:rPr>
        <w:t xml:space="preserve">経済環境部 </w:t>
      </w:r>
      <w:r w:rsidR="00D00AD5">
        <w:rPr>
          <w:rFonts w:ascii="ＦＡ 明朝" w:hAnsi="ＦＡ 明朝" w:hint="eastAsia"/>
          <w:spacing w:val="0"/>
        </w:rPr>
        <w:t xml:space="preserve">観光課　</w:t>
      </w:r>
      <w:r w:rsidR="00FC4170">
        <w:rPr>
          <w:rFonts w:ascii="ＦＡ 明朝" w:hAnsi="ＦＡ 明朝" w:hint="eastAsia"/>
          <w:spacing w:val="0"/>
        </w:rPr>
        <w:t>担当</w:t>
      </w:r>
      <w:r w:rsidR="00D00AD5">
        <w:rPr>
          <w:rFonts w:ascii="ＦＡ 明朝" w:hAnsi="ＦＡ 明朝" w:hint="eastAsia"/>
          <w:spacing w:val="0"/>
        </w:rPr>
        <w:t>粟野</w:t>
      </w:r>
      <w:r w:rsidR="00FC4170">
        <w:rPr>
          <w:rFonts w:ascii="ＦＡ 明朝" w:hAnsi="ＦＡ 明朝" w:hint="eastAsia"/>
          <w:spacing w:val="0"/>
        </w:rPr>
        <w:t>（犬山市役所本庁舎</w:t>
      </w:r>
      <w:r w:rsidR="00FC4170">
        <w:rPr>
          <w:rFonts w:hint="eastAsia"/>
          <w:spacing w:val="0"/>
        </w:rPr>
        <w:t>3</w:t>
      </w:r>
      <w:r w:rsidR="00FC4170">
        <w:rPr>
          <w:rFonts w:ascii="ＦＡ 明朝" w:hAnsi="ＦＡ 明朝" w:hint="eastAsia"/>
          <w:spacing w:val="0"/>
        </w:rPr>
        <w:t>階）</w:t>
      </w:r>
    </w:p>
    <w:p w14:paraId="36F44D6B" w14:textId="77777777" w:rsidR="00FC4170" w:rsidRDefault="00FC4170">
      <w:pPr>
        <w:pStyle w:val="a4"/>
        <w:rPr>
          <w:rFonts w:ascii="ＦＡ 明朝" w:hAnsi="ＦＡ 明朝" w:hint="eastAsia"/>
          <w:spacing w:val="0"/>
        </w:rPr>
      </w:pPr>
      <w:r>
        <w:rPr>
          <w:rFonts w:ascii="ＦＡ 明朝" w:hAnsi="ＦＡ 明朝" w:hint="eastAsia"/>
          <w:spacing w:val="0"/>
        </w:rPr>
        <w:t xml:space="preserve">　　</w:t>
      </w:r>
      <w:r w:rsidRPr="00FC4170">
        <w:rPr>
          <w:rFonts w:ascii="ＦＡ 明朝" w:hAnsi="ＦＡ 明朝" w:hint="eastAsia"/>
          <w:spacing w:val="136"/>
          <w:fitText w:val="751" w:id="-1933328383"/>
        </w:rPr>
        <w:t>電</w:t>
      </w:r>
      <w:r w:rsidRPr="00FC4170">
        <w:rPr>
          <w:rFonts w:ascii="ＦＡ 明朝" w:hAnsi="ＦＡ 明朝" w:hint="eastAsia"/>
          <w:spacing w:val="0"/>
          <w:fitText w:val="751" w:id="-1933328383"/>
        </w:rPr>
        <w:t>話</w:t>
      </w:r>
      <w:r>
        <w:rPr>
          <w:rFonts w:ascii="ＦＡ 明朝" w:hAnsi="ＦＡ 明朝" w:hint="eastAsia"/>
          <w:spacing w:val="0"/>
        </w:rPr>
        <w:t>：</w:t>
      </w:r>
      <w:r w:rsidRPr="00FC4170">
        <w:rPr>
          <w:spacing w:val="0"/>
        </w:rPr>
        <w:t>0568</w:t>
      </w:r>
      <w:r>
        <w:rPr>
          <w:rFonts w:hint="eastAsia"/>
          <w:spacing w:val="0"/>
        </w:rPr>
        <w:t>‐</w:t>
      </w:r>
      <w:r>
        <w:rPr>
          <w:spacing w:val="0"/>
        </w:rPr>
        <w:t>44</w:t>
      </w:r>
      <w:r>
        <w:rPr>
          <w:rFonts w:ascii="ＭＳ 明朝" w:eastAsia="ＭＳ 明朝" w:hAnsi="ＭＳ 明朝" w:cs="ＭＳ 明朝" w:hint="eastAsia"/>
          <w:spacing w:val="0"/>
        </w:rPr>
        <w:t>‐</w:t>
      </w:r>
      <w:r>
        <w:rPr>
          <w:spacing w:val="0"/>
        </w:rPr>
        <w:t>0342</w:t>
      </w:r>
    </w:p>
    <w:p w14:paraId="554AD99C" w14:textId="77777777" w:rsidR="007D1CE3" w:rsidRDefault="00FC4170" w:rsidP="00FC4170">
      <w:pPr>
        <w:pStyle w:val="a4"/>
        <w:rPr>
          <w:spacing w:val="0"/>
        </w:rPr>
      </w:pPr>
      <w:r>
        <w:rPr>
          <w:rFonts w:ascii="ＦＡ 明朝" w:hAnsi="ＦＡ 明朝" w:hint="eastAsia"/>
          <w:spacing w:val="0"/>
        </w:rPr>
        <w:t xml:space="preserve">　　</w:t>
      </w:r>
      <w:r w:rsidRPr="00FC4170">
        <w:rPr>
          <w:rFonts w:hint="eastAsia"/>
          <w:spacing w:val="124"/>
          <w:fitText w:val="751" w:id="-1933328384"/>
        </w:rPr>
        <w:t>FA</w:t>
      </w:r>
      <w:r w:rsidRPr="00FC4170">
        <w:rPr>
          <w:rFonts w:hint="eastAsia"/>
          <w:spacing w:val="1"/>
          <w:fitText w:val="751" w:id="-1933328384"/>
        </w:rPr>
        <w:t>X</w:t>
      </w:r>
      <w:r>
        <w:rPr>
          <w:rFonts w:hint="eastAsia"/>
          <w:spacing w:val="0"/>
        </w:rPr>
        <w:t>：</w:t>
      </w:r>
      <w:r>
        <w:rPr>
          <w:rFonts w:hint="eastAsia"/>
          <w:spacing w:val="0"/>
        </w:rPr>
        <w:t>0568</w:t>
      </w:r>
      <w:r>
        <w:rPr>
          <w:rFonts w:hint="eastAsia"/>
          <w:spacing w:val="0"/>
        </w:rPr>
        <w:t>‐</w:t>
      </w:r>
      <w:r>
        <w:rPr>
          <w:rFonts w:hint="eastAsia"/>
          <w:spacing w:val="0"/>
        </w:rPr>
        <w:t>44</w:t>
      </w:r>
      <w:r>
        <w:rPr>
          <w:rFonts w:hint="eastAsia"/>
          <w:spacing w:val="0"/>
        </w:rPr>
        <w:t>‐</w:t>
      </w:r>
      <w:r>
        <w:rPr>
          <w:rFonts w:hint="eastAsia"/>
          <w:spacing w:val="0"/>
        </w:rPr>
        <w:t>0367</w:t>
      </w:r>
    </w:p>
    <w:p w14:paraId="338B2A69" w14:textId="77777777" w:rsidR="00FC4170" w:rsidRPr="00FC4170" w:rsidRDefault="00FC4170" w:rsidP="00FC4170">
      <w:pPr>
        <w:pStyle w:val="a4"/>
        <w:rPr>
          <w:rFonts w:hint="eastAsia"/>
          <w:spacing w:val="0"/>
        </w:rPr>
      </w:pPr>
      <w:r>
        <w:rPr>
          <w:rFonts w:hint="eastAsia"/>
          <w:spacing w:val="0"/>
        </w:rPr>
        <w:t xml:space="preserve">　　</w:t>
      </w:r>
      <w:r>
        <w:rPr>
          <w:rFonts w:hint="eastAsia"/>
          <w:spacing w:val="0"/>
        </w:rPr>
        <w:t>E-mail</w:t>
      </w:r>
      <w:r>
        <w:rPr>
          <w:rFonts w:hint="eastAsia"/>
          <w:spacing w:val="0"/>
        </w:rPr>
        <w:t>：</w:t>
      </w:r>
      <w:r>
        <w:rPr>
          <w:rFonts w:hint="eastAsia"/>
          <w:spacing w:val="0"/>
        </w:rPr>
        <w:t>040500</w:t>
      </w:r>
      <w:r>
        <w:rPr>
          <w:rFonts w:hint="eastAsia"/>
          <w:spacing w:val="0"/>
        </w:rPr>
        <w:t>＠</w:t>
      </w:r>
      <w:r>
        <w:rPr>
          <w:rFonts w:hint="eastAsia"/>
          <w:spacing w:val="0"/>
        </w:rPr>
        <w:t>city.inuyama.lg.jp</w:t>
      </w:r>
    </w:p>
    <w:sectPr w:rsidR="00FC4170" w:rsidRPr="00FC4170">
      <w:footerReference w:type="default" r:id="rId7"/>
      <w:pgSz w:w="11906" w:h="16838"/>
      <w:pgMar w:top="124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58B3" w14:textId="77777777" w:rsidR="00F96968" w:rsidRDefault="00F96968" w:rsidP="00D00AD5">
      <w:r>
        <w:separator/>
      </w:r>
    </w:p>
  </w:endnote>
  <w:endnote w:type="continuationSeparator" w:id="0">
    <w:p w14:paraId="7DA03F6A" w14:textId="77777777" w:rsidR="00F96968" w:rsidRDefault="00F96968" w:rsidP="00D0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default"/>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BE98" w14:textId="77777777" w:rsidR="00A02F0D" w:rsidRDefault="00A02F0D">
    <w:pPr>
      <w:pStyle w:val="a9"/>
      <w:jc w:val="center"/>
    </w:pPr>
    <w:r>
      <w:fldChar w:fldCharType="begin"/>
    </w:r>
    <w:r>
      <w:instrText>PAGE   \* MERGEFORMAT</w:instrText>
    </w:r>
    <w:r>
      <w:fldChar w:fldCharType="separate"/>
    </w:r>
    <w:r w:rsidR="009009B0" w:rsidRPr="009009B0">
      <w:rPr>
        <w:noProof/>
        <w:lang w:val="ja-JP"/>
      </w:rPr>
      <w:t>1</w:t>
    </w:r>
    <w:r>
      <w:fldChar w:fldCharType="end"/>
    </w:r>
  </w:p>
  <w:p w14:paraId="5AD38903" w14:textId="77777777" w:rsidR="00A02F0D" w:rsidRDefault="00A02F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D7D5" w14:textId="77777777" w:rsidR="00F96968" w:rsidRDefault="00F96968" w:rsidP="00D00AD5">
      <w:r>
        <w:separator/>
      </w:r>
    </w:p>
  </w:footnote>
  <w:footnote w:type="continuationSeparator" w:id="0">
    <w:p w14:paraId="090059F5" w14:textId="77777777" w:rsidR="00F96968" w:rsidRDefault="00F96968" w:rsidP="00D0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915"/>
        </w:tabs>
        <w:ind w:left="915" w:hanging="765"/>
      </w:pPr>
      <w:rPr>
        <w:rFonts w:hint="default"/>
      </w:rPr>
    </w:lvl>
    <w:lvl w:ilvl="1">
      <w:start w:val="1"/>
      <w:numFmt w:val="aiueoFullWidth"/>
      <w:lvlText w:val="(%2)"/>
      <w:lvlJc w:val="left"/>
      <w:pPr>
        <w:tabs>
          <w:tab w:val="num" w:pos="990"/>
        </w:tabs>
        <w:ind w:left="990" w:hanging="420"/>
      </w:pPr>
    </w:lvl>
    <w:lvl w:ilvl="2">
      <w:start w:val="1"/>
      <w:numFmt w:val="decimalEnclosedCircle"/>
      <w:lvlText w:val="%3"/>
      <w:lvlJc w:val="left"/>
      <w:pPr>
        <w:tabs>
          <w:tab w:val="num" w:pos="1410"/>
        </w:tabs>
        <w:ind w:left="1410" w:hanging="420"/>
      </w:pPr>
    </w:lvl>
    <w:lvl w:ilvl="3">
      <w:start w:val="1"/>
      <w:numFmt w:val="decimal"/>
      <w:lvlText w:val="%4."/>
      <w:lvlJc w:val="left"/>
      <w:pPr>
        <w:tabs>
          <w:tab w:val="num" w:pos="1830"/>
        </w:tabs>
        <w:ind w:left="1830" w:hanging="420"/>
      </w:pPr>
    </w:lvl>
    <w:lvl w:ilvl="4">
      <w:start w:val="1"/>
      <w:numFmt w:val="aiueoFullWidth"/>
      <w:lvlText w:val="(%5)"/>
      <w:lvlJc w:val="left"/>
      <w:pPr>
        <w:tabs>
          <w:tab w:val="num" w:pos="2250"/>
        </w:tabs>
        <w:ind w:left="2250" w:hanging="420"/>
      </w:pPr>
    </w:lvl>
    <w:lvl w:ilvl="5">
      <w:start w:val="1"/>
      <w:numFmt w:val="decimalEnclosedCircle"/>
      <w:lvlText w:val="%6"/>
      <w:lvlJc w:val="left"/>
      <w:pPr>
        <w:tabs>
          <w:tab w:val="num" w:pos="2670"/>
        </w:tabs>
        <w:ind w:left="2670" w:hanging="420"/>
      </w:pPr>
    </w:lvl>
    <w:lvl w:ilvl="6">
      <w:start w:val="1"/>
      <w:numFmt w:val="decimal"/>
      <w:lvlText w:val="%7."/>
      <w:lvlJc w:val="left"/>
      <w:pPr>
        <w:tabs>
          <w:tab w:val="num" w:pos="3090"/>
        </w:tabs>
        <w:ind w:left="3090" w:hanging="420"/>
      </w:pPr>
    </w:lvl>
    <w:lvl w:ilvl="7">
      <w:start w:val="1"/>
      <w:numFmt w:val="aiueoFullWidth"/>
      <w:lvlText w:val="(%8)"/>
      <w:lvlJc w:val="left"/>
      <w:pPr>
        <w:tabs>
          <w:tab w:val="num" w:pos="3510"/>
        </w:tabs>
        <w:ind w:left="3510" w:hanging="420"/>
      </w:pPr>
    </w:lvl>
    <w:lvl w:ilvl="8">
      <w:start w:val="1"/>
      <w:numFmt w:val="decimalEnclosedCircle"/>
      <w:lvlText w:val="%9"/>
      <w:lvlJc w:val="left"/>
      <w:pPr>
        <w:tabs>
          <w:tab w:val="num" w:pos="3930"/>
        </w:tabs>
        <w:ind w:left="3930" w:hanging="420"/>
      </w:pPr>
    </w:lvl>
  </w:abstractNum>
  <w:abstractNum w:abstractNumId="1" w15:restartNumberingAfterBreak="0">
    <w:nsid w:val="3E300743"/>
    <w:multiLevelType w:val="hybridMultilevel"/>
    <w:tmpl w:val="571088AC"/>
    <w:lvl w:ilvl="0" w:tplc="99B08B1A">
      <w:start w:val="1"/>
      <w:numFmt w:val="decimalFullWidth"/>
      <w:lvlText w:val="（%1）"/>
      <w:lvlJc w:val="left"/>
      <w:pPr>
        <w:ind w:left="720" w:hanging="720"/>
      </w:pPr>
      <w:rPr>
        <w:rFonts w:ascii="Century"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276D9A"/>
    <w:rsid w:val="00381581"/>
    <w:rsid w:val="003A20EB"/>
    <w:rsid w:val="004233D5"/>
    <w:rsid w:val="0049257A"/>
    <w:rsid w:val="004B0D3A"/>
    <w:rsid w:val="005E14A3"/>
    <w:rsid w:val="0064265D"/>
    <w:rsid w:val="006B7A3C"/>
    <w:rsid w:val="007B3B05"/>
    <w:rsid w:val="007D1CE3"/>
    <w:rsid w:val="009009B0"/>
    <w:rsid w:val="00984118"/>
    <w:rsid w:val="009B7B01"/>
    <w:rsid w:val="00A02F0D"/>
    <w:rsid w:val="00A842A7"/>
    <w:rsid w:val="00A97119"/>
    <w:rsid w:val="00B05EBB"/>
    <w:rsid w:val="00B806F8"/>
    <w:rsid w:val="00BE2B4C"/>
    <w:rsid w:val="00BF6D41"/>
    <w:rsid w:val="00D00AD5"/>
    <w:rsid w:val="00D4458B"/>
    <w:rsid w:val="00D65029"/>
    <w:rsid w:val="00E00E3D"/>
    <w:rsid w:val="00EF1267"/>
    <w:rsid w:val="00EF5691"/>
    <w:rsid w:val="00F644D4"/>
    <w:rsid w:val="00F96968"/>
    <w:rsid w:val="00FC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C56E5C"/>
  <w15:chartTrackingRefBased/>
  <w15:docId w15:val="{3D51F06F-6489-46C3-BC15-6087647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paragraph" w:customStyle="1" w:styleId="a4">
    <w:name w:val="一太郎"/>
    <w:pPr>
      <w:widowControl w:val="0"/>
      <w:wordWrap w:val="0"/>
      <w:autoSpaceDE w:val="0"/>
      <w:autoSpaceDN w:val="0"/>
      <w:adjustRightInd w:val="0"/>
      <w:spacing w:line="434" w:lineRule="exact"/>
      <w:jc w:val="both"/>
    </w:pPr>
    <w:rPr>
      <w:rFonts w:eastAsia="ＦＡ 明朝" w:cs="ＦＡ 明朝"/>
      <w:spacing w:val="34"/>
      <w:sz w:val="24"/>
      <w:szCs w:val="24"/>
    </w:rPr>
  </w:style>
  <w:style w:type="paragraph" w:styleId="a5">
    <w:name w:val="Date"/>
    <w:basedOn w:val="a"/>
    <w:next w:val="a"/>
    <w:link w:val="a6"/>
    <w:uiPriority w:val="99"/>
    <w:semiHidden/>
    <w:unhideWhenUsed/>
    <w:rsid w:val="00A97119"/>
    <w:rPr>
      <w:rFonts w:ascii="ＭＳ 明朝" w:hAnsi="ＭＳ 明朝"/>
      <w:szCs w:val="22"/>
    </w:rPr>
  </w:style>
  <w:style w:type="character" w:customStyle="1" w:styleId="a6">
    <w:name w:val="日付 (文字)"/>
    <w:link w:val="a5"/>
    <w:uiPriority w:val="99"/>
    <w:semiHidden/>
    <w:rsid w:val="00A97119"/>
    <w:rPr>
      <w:rFonts w:ascii="ＭＳ 明朝" w:hAnsi="ＭＳ 明朝"/>
      <w:kern w:val="2"/>
      <w:sz w:val="21"/>
      <w:szCs w:val="22"/>
    </w:rPr>
  </w:style>
  <w:style w:type="paragraph" w:styleId="a7">
    <w:name w:val="header"/>
    <w:basedOn w:val="a"/>
    <w:link w:val="a8"/>
    <w:uiPriority w:val="99"/>
    <w:unhideWhenUsed/>
    <w:rsid w:val="00D00AD5"/>
    <w:pPr>
      <w:tabs>
        <w:tab w:val="center" w:pos="4252"/>
        <w:tab w:val="right" w:pos="8504"/>
      </w:tabs>
      <w:snapToGrid w:val="0"/>
    </w:pPr>
  </w:style>
  <w:style w:type="character" w:customStyle="1" w:styleId="a8">
    <w:name w:val="ヘッダー (文字)"/>
    <w:link w:val="a7"/>
    <w:uiPriority w:val="99"/>
    <w:rsid w:val="00D00AD5"/>
    <w:rPr>
      <w:kern w:val="2"/>
      <w:sz w:val="21"/>
      <w:szCs w:val="24"/>
    </w:rPr>
  </w:style>
  <w:style w:type="paragraph" w:styleId="a9">
    <w:name w:val="footer"/>
    <w:basedOn w:val="a"/>
    <w:link w:val="aa"/>
    <w:uiPriority w:val="99"/>
    <w:unhideWhenUsed/>
    <w:rsid w:val="00D00AD5"/>
    <w:pPr>
      <w:tabs>
        <w:tab w:val="center" w:pos="4252"/>
        <w:tab w:val="right" w:pos="8504"/>
      </w:tabs>
      <w:snapToGrid w:val="0"/>
    </w:pPr>
  </w:style>
  <w:style w:type="character" w:customStyle="1" w:styleId="aa">
    <w:name w:val="フッター (文字)"/>
    <w:link w:val="a9"/>
    <w:uiPriority w:val="99"/>
    <w:rsid w:val="00D00A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1381</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入札公告（物品）</vt:lpstr>
    </vt:vector>
  </TitlesOfParts>
  <Manager/>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入札公告（物品）</dc:title>
  <dc:subject/>
  <dc:creator>犬山市役所</dc:creator>
  <cp:keywords/>
  <dc:description/>
  <cp:lastModifiedBy>lgclt1216</cp:lastModifiedBy>
  <cp:revision>2</cp:revision>
  <cp:lastPrinted>2022-12-08T22:25:00Z</cp:lastPrinted>
  <dcterms:created xsi:type="dcterms:W3CDTF">2022-12-23T00:25:00Z</dcterms:created>
  <dcterms:modified xsi:type="dcterms:W3CDTF">2022-12-23T00:25:00Z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