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1D" w:rsidRDefault="00F42A1D" w:rsidP="00F42A1D">
      <w:pPr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１．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応募の動機・経営理念について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2A1D" w:rsidTr="00382958">
        <w:trPr>
          <w:trHeight w:hRule="exact" w:val="13060"/>
        </w:trPr>
        <w:tc>
          <w:tcPr>
            <w:tcW w:w="9628" w:type="dxa"/>
          </w:tcPr>
          <w:p w:rsidR="00F42A1D" w:rsidRPr="00F42A1D" w:rsidRDefault="00F42A1D" w:rsidP="00F42A1D">
            <w:pPr>
              <w:rPr>
                <w:sz w:val="18"/>
              </w:rPr>
            </w:pPr>
            <w:r w:rsidRPr="00F42A1D">
              <w:rPr>
                <w:rFonts w:ascii="ＭＳ ゴシック" w:eastAsia="ＭＳ ゴシック" w:hAnsi="ＭＳ ゴシック" w:cs="ＭＳ ゴシック"/>
                <w:szCs w:val="24"/>
              </w:rPr>
              <w:t>（１）保育所設置の動機や目的</w:t>
            </w:r>
          </w:p>
          <w:p w:rsidR="00F42A1D" w:rsidRPr="00F42A1D" w:rsidRDefault="00F42A1D" w:rsidP="00F42A1D">
            <w:pPr>
              <w:rPr>
                <w:rFonts w:ascii="ＭＳ ゴシック" w:eastAsia="ＭＳ ゴシック" w:hAnsi="ＭＳ ゴシック" w:cs="ＭＳ ゴシック"/>
                <w:szCs w:val="24"/>
              </w:rPr>
            </w:pPr>
          </w:p>
          <w:p w:rsidR="00F42A1D" w:rsidRPr="00F42A1D" w:rsidRDefault="00F42A1D" w:rsidP="00F42A1D">
            <w:pPr>
              <w:rPr>
                <w:rFonts w:ascii="ＭＳ ゴシック" w:eastAsia="ＭＳ ゴシック" w:hAnsi="ＭＳ ゴシック" w:cs="ＭＳ ゴシック"/>
                <w:szCs w:val="24"/>
              </w:rPr>
            </w:pPr>
          </w:p>
          <w:p w:rsidR="00F42A1D" w:rsidRPr="00F42A1D" w:rsidRDefault="00F42A1D" w:rsidP="00F42A1D">
            <w:pPr>
              <w:rPr>
                <w:rFonts w:ascii="ＭＳ ゴシック" w:eastAsia="ＭＳ ゴシック" w:hAnsi="ＭＳ ゴシック" w:cs="ＭＳ ゴシック"/>
                <w:szCs w:val="24"/>
              </w:rPr>
            </w:pPr>
          </w:p>
          <w:p w:rsidR="00F42A1D" w:rsidRPr="00F42A1D" w:rsidRDefault="00F42A1D" w:rsidP="00F42A1D">
            <w:pPr>
              <w:rPr>
                <w:rFonts w:ascii="ＭＳ ゴシック" w:eastAsia="ＭＳ ゴシック" w:hAnsi="ＭＳ ゴシック" w:cs="ＭＳ ゴシック"/>
                <w:szCs w:val="24"/>
              </w:rPr>
            </w:pPr>
          </w:p>
          <w:p w:rsidR="00F42A1D" w:rsidRPr="00F42A1D" w:rsidRDefault="00F42A1D" w:rsidP="00F42A1D">
            <w:pPr>
              <w:rPr>
                <w:rFonts w:ascii="ＭＳ ゴシック" w:eastAsia="ＭＳ ゴシック" w:hAnsi="ＭＳ ゴシック" w:cs="ＭＳ ゴシック"/>
                <w:szCs w:val="24"/>
              </w:rPr>
            </w:pPr>
          </w:p>
          <w:p w:rsidR="00F42A1D" w:rsidRPr="00F42A1D" w:rsidRDefault="00F42A1D" w:rsidP="00F42A1D">
            <w:pPr>
              <w:rPr>
                <w:rFonts w:ascii="ＭＳ ゴシック" w:eastAsia="ＭＳ ゴシック" w:hAnsi="ＭＳ ゴシック" w:cs="ＭＳ ゴシック"/>
                <w:szCs w:val="24"/>
              </w:rPr>
            </w:pPr>
          </w:p>
          <w:p w:rsidR="00F42A1D" w:rsidRPr="00F42A1D" w:rsidRDefault="00F42A1D" w:rsidP="00F42A1D">
            <w:pPr>
              <w:rPr>
                <w:rFonts w:ascii="ＭＳ ゴシック" w:eastAsia="ＭＳ ゴシック" w:hAnsi="ＭＳ ゴシック" w:cs="ＭＳ ゴシック"/>
                <w:szCs w:val="24"/>
              </w:rPr>
            </w:pPr>
          </w:p>
          <w:p w:rsidR="00F42A1D" w:rsidRPr="00F42A1D" w:rsidRDefault="00F42A1D" w:rsidP="00F42A1D">
            <w:pPr>
              <w:rPr>
                <w:rFonts w:ascii="ＭＳ ゴシック" w:eastAsia="ＭＳ ゴシック" w:hAnsi="ＭＳ ゴシック" w:cs="ＭＳ ゴシック"/>
                <w:szCs w:val="24"/>
              </w:rPr>
            </w:pPr>
          </w:p>
          <w:p w:rsidR="00F42A1D" w:rsidRPr="00F42A1D" w:rsidRDefault="00F42A1D" w:rsidP="00F42A1D">
            <w:pPr>
              <w:rPr>
                <w:rFonts w:ascii="ＭＳ ゴシック" w:eastAsia="ＭＳ ゴシック" w:hAnsi="ＭＳ ゴシック" w:cs="ＭＳ ゴシック"/>
                <w:szCs w:val="24"/>
              </w:rPr>
            </w:pPr>
          </w:p>
          <w:p w:rsidR="00F42A1D" w:rsidRPr="00F42A1D" w:rsidRDefault="00F42A1D" w:rsidP="00F42A1D">
            <w:pPr>
              <w:rPr>
                <w:rFonts w:ascii="ＭＳ ゴシック" w:eastAsia="ＭＳ ゴシック" w:hAnsi="ＭＳ ゴシック" w:cs="ＭＳ ゴシック"/>
                <w:szCs w:val="24"/>
              </w:rPr>
            </w:pPr>
          </w:p>
          <w:p w:rsidR="00F42A1D" w:rsidRPr="00F42A1D" w:rsidRDefault="00F42A1D" w:rsidP="00F42A1D">
            <w:pPr>
              <w:rPr>
                <w:rFonts w:ascii="ＭＳ ゴシック" w:eastAsia="ＭＳ ゴシック" w:hAnsi="ＭＳ ゴシック" w:cs="ＭＳ ゴシック"/>
                <w:szCs w:val="24"/>
              </w:rPr>
            </w:pPr>
          </w:p>
          <w:p w:rsidR="00F42A1D" w:rsidRPr="00F42A1D" w:rsidRDefault="00F42A1D" w:rsidP="00F42A1D">
            <w:pPr>
              <w:rPr>
                <w:sz w:val="18"/>
              </w:rPr>
            </w:pPr>
            <w:r w:rsidRPr="00F42A1D">
              <w:rPr>
                <w:rFonts w:ascii="ＭＳ ゴシック" w:eastAsia="ＭＳ ゴシック" w:hAnsi="ＭＳ ゴシック" w:cs="ＭＳ ゴシック"/>
                <w:szCs w:val="24"/>
              </w:rPr>
              <w:t>（２）法人としての経営理念など</w:t>
            </w:r>
          </w:p>
          <w:p w:rsidR="00F42A1D" w:rsidRPr="00F42A1D" w:rsidRDefault="00F42A1D">
            <w:pPr>
              <w:rPr>
                <w:sz w:val="18"/>
              </w:rPr>
            </w:pPr>
          </w:p>
          <w:p w:rsidR="00F42A1D" w:rsidRPr="00F42A1D" w:rsidRDefault="00F42A1D">
            <w:pPr>
              <w:rPr>
                <w:sz w:val="18"/>
              </w:rPr>
            </w:pPr>
          </w:p>
          <w:p w:rsidR="00F42A1D" w:rsidRPr="00F42A1D" w:rsidRDefault="00F42A1D">
            <w:pPr>
              <w:rPr>
                <w:sz w:val="18"/>
              </w:rPr>
            </w:pPr>
          </w:p>
          <w:p w:rsidR="00F42A1D" w:rsidRPr="00F42A1D" w:rsidRDefault="00F42A1D">
            <w:pPr>
              <w:rPr>
                <w:sz w:val="18"/>
              </w:rPr>
            </w:pPr>
          </w:p>
          <w:p w:rsidR="00F42A1D" w:rsidRPr="00F42A1D" w:rsidRDefault="00F42A1D">
            <w:pPr>
              <w:rPr>
                <w:sz w:val="18"/>
              </w:rPr>
            </w:pPr>
          </w:p>
          <w:p w:rsidR="00F42A1D" w:rsidRPr="00F42A1D" w:rsidRDefault="00F42A1D">
            <w:pPr>
              <w:rPr>
                <w:sz w:val="18"/>
              </w:rPr>
            </w:pPr>
          </w:p>
          <w:p w:rsidR="00F42A1D" w:rsidRPr="00F42A1D" w:rsidRDefault="00F42A1D">
            <w:pPr>
              <w:rPr>
                <w:sz w:val="18"/>
              </w:rPr>
            </w:pPr>
          </w:p>
          <w:p w:rsidR="00F42A1D" w:rsidRPr="00F42A1D" w:rsidRDefault="00F42A1D">
            <w:pPr>
              <w:rPr>
                <w:sz w:val="18"/>
              </w:rPr>
            </w:pPr>
          </w:p>
          <w:p w:rsidR="00F42A1D" w:rsidRPr="00F42A1D" w:rsidRDefault="00F42A1D">
            <w:pPr>
              <w:rPr>
                <w:sz w:val="18"/>
              </w:rPr>
            </w:pPr>
          </w:p>
          <w:p w:rsidR="00F42A1D" w:rsidRPr="00F42A1D" w:rsidRDefault="00F42A1D">
            <w:pPr>
              <w:rPr>
                <w:sz w:val="18"/>
              </w:rPr>
            </w:pPr>
          </w:p>
          <w:p w:rsidR="00F42A1D" w:rsidRPr="00F42A1D" w:rsidRDefault="00F42A1D">
            <w:pPr>
              <w:rPr>
                <w:sz w:val="18"/>
              </w:rPr>
            </w:pPr>
          </w:p>
          <w:p w:rsidR="00F42A1D" w:rsidRDefault="00F42A1D">
            <w:pPr>
              <w:rPr>
                <w:sz w:val="18"/>
              </w:rPr>
            </w:pPr>
          </w:p>
          <w:p w:rsidR="004A58E0" w:rsidRPr="00F42A1D" w:rsidRDefault="004A58E0">
            <w:pPr>
              <w:rPr>
                <w:sz w:val="18"/>
              </w:rPr>
            </w:pPr>
          </w:p>
          <w:p w:rsidR="00F42A1D" w:rsidRPr="00F42A1D" w:rsidRDefault="00F42A1D">
            <w:pPr>
              <w:rPr>
                <w:sz w:val="18"/>
              </w:rPr>
            </w:pPr>
          </w:p>
          <w:p w:rsidR="00F42A1D" w:rsidRPr="00F42A1D" w:rsidRDefault="00F42A1D">
            <w:pPr>
              <w:rPr>
                <w:sz w:val="18"/>
              </w:rPr>
            </w:pPr>
          </w:p>
          <w:p w:rsidR="00F42A1D" w:rsidRPr="00F42A1D" w:rsidRDefault="00F42A1D">
            <w:pPr>
              <w:rPr>
                <w:sz w:val="18"/>
              </w:rPr>
            </w:pPr>
          </w:p>
          <w:p w:rsidR="00F42A1D" w:rsidRPr="00F42A1D" w:rsidRDefault="00F42A1D">
            <w:pPr>
              <w:rPr>
                <w:sz w:val="18"/>
              </w:rPr>
            </w:pPr>
          </w:p>
          <w:p w:rsidR="00F42A1D" w:rsidRPr="00F42A1D" w:rsidRDefault="00F42A1D">
            <w:pPr>
              <w:rPr>
                <w:sz w:val="18"/>
              </w:rPr>
            </w:pPr>
          </w:p>
          <w:p w:rsidR="00F42A1D" w:rsidRPr="00F42A1D" w:rsidRDefault="00F42A1D">
            <w:pPr>
              <w:rPr>
                <w:sz w:val="18"/>
              </w:rPr>
            </w:pPr>
          </w:p>
          <w:p w:rsidR="00F42A1D" w:rsidRPr="00F42A1D" w:rsidRDefault="00F42A1D">
            <w:pPr>
              <w:rPr>
                <w:sz w:val="18"/>
              </w:rPr>
            </w:pPr>
          </w:p>
          <w:p w:rsidR="00F42A1D" w:rsidRPr="00F42A1D" w:rsidRDefault="00F42A1D">
            <w:pPr>
              <w:rPr>
                <w:sz w:val="18"/>
              </w:rPr>
            </w:pPr>
          </w:p>
          <w:p w:rsidR="00F42A1D" w:rsidRPr="00F42A1D" w:rsidRDefault="00F42A1D">
            <w:pPr>
              <w:rPr>
                <w:sz w:val="18"/>
              </w:rPr>
            </w:pPr>
          </w:p>
          <w:p w:rsidR="00F42A1D" w:rsidRDefault="00F42A1D"/>
          <w:p w:rsidR="00F42A1D" w:rsidRPr="00F42A1D" w:rsidRDefault="00F42A1D"/>
        </w:tc>
      </w:tr>
    </w:tbl>
    <w:p w:rsidR="00635BF5" w:rsidRDefault="00635BF5" w:rsidP="00F42A1D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F42A1D" w:rsidRDefault="00F42A1D" w:rsidP="00F42A1D">
      <w:pPr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２．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職員について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2A1D" w:rsidTr="00382958">
        <w:trPr>
          <w:trHeight w:hRule="exact" w:val="13041"/>
        </w:trPr>
        <w:tc>
          <w:tcPr>
            <w:tcW w:w="9628" w:type="dxa"/>
          </w:tcPr>
          <w:p w:rsidR="00F42A1D" w:rsidRPr="00F42A1D" w:rsidRDefault="00B1336B" w:rsidP="00F42A1D">
            <w:pPr>
              <w:rPr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（１）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園</w:t>
            </w:r>
            <w:r w:rsidR="00F42A1D" w:rsidRPr="00F42A1D">
              <w:rPr>
                <w:rFonts w:ascii="ＭＳ ゴシック" w:eastAsia="ＭＳ ゴシック" w:hAnsi="ＭＳ ゴシック" w:cs="ＭＳ ゴシック"/>
                <w:szCs w:val="21"/>
              </w:rPr>
              <w:t>長、</w:t>
            </w:r>
            <w:r w:rsidR="00F42A1D" w:rsidRPr="00F42A1D">
              <w:rPr>
                <w:rFonts w:ascii="ＭＳ ゴシック" w:eastAsia="ＭＳ ゴシック" w:hAnsi="ＭＳ ゴシック" w:cs="ＭＳ ゴシック" w:hint="eastAsia"/>
                <w:szCs w:val="21"/>
              </w:rPr>
              <w:t>主任</w:t>
            </w:r>
            <w:r w:rsidR="00F42A1D" w:rsidRPr="00F42A1D">
              <w:rPr>
                <w:rFonts w:ascii="ＭＳ ゴシック" w:eastAsia="ＭＳ ゴシック" w:hAnsi="ＭＳ ゴシック" w:cs="ＭＳ ゴシック"/>
                <w:szCs w:val="21"/>
              </w:rPr>
              <w:t>保育士およびその他の職員の配置の考え方</w:t>
            </w:r>
          </w:p>
          <w:p w:rsidR="00F42A1D" w:rsidRPr="00F42A1D" w:rsidRDefault="00F42A1D" w:rsidP="00F42A1D">
            <w:pPr>
              <w:rPr>
                <w:szCs w:val="21"/>
              </w:rPr>
            </w:pP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 xml:space="preserve">　　（</w:t>
            </w:r>
            <w:r w:rsidRPr="00F42A1D">
              <w:rPr>
                <w:rFonts w:ascii="ＭＳ ゴシック" w:eastAsia="ＭＳ ゴシック" w:hAnsi="ＭＳ ゴシック" w:cs="ＭＳ ゴシック" w:hint="eastAsia"/>
                <w:szCs w:val="21"/>
              </w:rPr>
              <w:t>資格や</w:t>
            </w: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経験年数</w:t>
            </w:r>
            <w:r w:rsidRPr="00F42A1D">
              <w:rPr>
                <w:rFonts w:ascii="ＭＳ ゴシック" w:eastAsia="ＭＳ ゴシック" w:hAnsi="ＭＳ ゴシック" w:cs="ＭＳ ゴシック" w:hint="eastAsia"/>
                <w:szCs w:val="21"/>
              </w:rPr>
              <w:t>、</w:t>
            </w: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年齢バランスなど）</w:t>
            </w:r>
          </w:p>
          <w:p w:rsidR="00F42A1D" w:rsidRPr="00F42A1D" w:rsidRDefault="00F42A1D" w:rsidP="00F42A1D">
            <w:pPr>
              <w:rPr>
                <w:rFonts w:ascii="ＭＳ 明朝" w:eastAsia="ＭＳ ゴシック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rPr>
                <w:szCs w:val="21"/>
              </w:rPr>
            </w:pPr>
            <w:r w:rsidRPr="00F42A1D">
              <w:rPr>
                <w:rFonts w:ascii="ＭＳ 明朝" w:hAnsi="ＭＳ 明朝" w:cs="ＭＳ 明朝"/>
                <w:szCs w:val="21"/>
              </w:rPr>
              <w:t xml:space="preserve">　　</w:t>
            </w:r>
          </w:p>
          <w:p w:rsidR="00F42A1D" w:rsidRPr="00F42A1D" w:rsidRDefault="00F42A1D" w:rsidP="00F42A1D">
            <w:pPr>
              <w:rPr>
                <w:szCs w:val="21"/>
              </w:rPr>
            </w:pP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（２）職員の処遇について（給与月額・時給、福利厚生等）</w:t>
            </w:r>
          </w:p>
          <w:p w:rsidR="00F42A1D" w:rsidRPr="00F42A1D" w:rsidRDefault="00F42A1D" w:rsidP="00F42A1D">
            <w:pPr>
              <w:rPr>
                <w:rFonts w:ascii="ＭＳ 明朝" w:eastAsia="ＭＳ ゴシック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rPr>
                <w:szCs w:val="21"/>
              </w:rPr>
            </w:pPr>
            <w:r w:rsidRPr="00F42A1D">
              <w:rPr>
                <w:rFonts w:ascii="ＭＳ 明朝" w:hAnsi="ＭＳ 明朝" w:cs="ＭＳ 明朝"/>
                <w:szCs w:val="21"/>
              </w:rPr>
              <w:t xml:space="preserve">　　</w:t>
            </w:r>
          </w:p>
          <w:p w:rsidR="00F42A1D" w:rsidRPr="00F42A1D" w:rsidRDefault="00F42A1D" w:rsidP="00F42A1D">
            <w:pPr>
              <w:rPr>
                <w:szCs w:val="21"/>
              </w:rPr>
            </w:pP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（３）職員研修について</w:t>
            </w:r>
          </w:p>
          <w:p w:rsidR="00F42A1D" w:rsidRPr="00F42A1D" w:rsidRDefault="00F42A1D" w:rsidP="00F42A1D">
            <w:pPr>
              <w:rPr>
                <w:szCs w:val="21"/>
              </w:rPr>
            </w:pPr>
            <w:r w:rsidRPr="00F42A1D">
              <w:rPr>
                <w:rFonts w:ascii="ＭＳ 明朝" w:hAnsi="ＭＳ 明朝" w:cs="ＭＳ 明朝"/>
                <w:szCs w:val="21"/>
              </w:rPr>
              <w:t xml:space="preserve">　　</w:t>
            </w:r>
          </w:p>
          <w:p w:rsidR="00F42A1D" w:rsidRPr="00F42A1D" w:rsidRDefault="00F42A1D" w:rsidP="00F42A1D">
            <w:pPr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rPr>
                <w:szCs w:val="21"/>
              </w:rPr>
            </w:pPr>
            <w:r w:rsidRPr="00F42A1D">
              <w:rPr>
                <w:rFonts w:ascii="ＭＳ 明朝" w:hAnsi="ＭＳ 明朝" w:cs="ＭＳ 明朝"/>
                <w:szCs w:val="21"/>
              </w:rPr>
              <w:t xml:space="preserve">　　</w:t>
            </w:r>
          </w:p>
          <w:p w:rsidR="00F42A1D" w:rsidRPr="00F42A1D" w:rsidRDefault="00F42A1D" w:rsidP="00F42A1D">
            <w:pPr>
              <w:rPr>
                <w:szCs w:val="21"/>
              </w:rPr>
            </w:pP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（４）保育士や看護師等の確保の見込</w:t>
            </w:r>
            <w:r w:rsidR="002F1C02">
              <w:rPr>
                <w:rFonts w:ascii="ＭＳ ゴシック" w:eastAsia="ＭＳ ゴシック" w:hAnsi="ＭＳ ゴシック" w:cs="ＭＳ ゴシック" w:hint="eastAsia"/>
                <w:szCs w:val="21"/>
              </w:rPr>
              <w:t>み</w:t>
            </w: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について</w:t>
            </w:r>
          </w:p>
          <w:p w:rsidR="00F42A1D" w:rsidRPr="00F42A1D" w:rsidRDefault="00F42A1D" w:rsidP="00F42A1D">
            <w:pPr>
              <w:rPr>
                <w:szCs w:val="21"/>
              </w:rPr>
            </w:pPr>
            <w:r w:rsidRPr="00F42A1D">
              <w:rPr>
                <w:rFonts w:ascii="ＭＳ 明朝" w:hAnsi="ＭＳ 明朝" w:cs="ＭＳ 明朝"/>
                <w:szCs w:val="21"/>
              </w:rPr>
              <w:t xml:space="preserve">　 </w:t>
            </w:r>
          </w:p>
          <w:p w:rsidR="00F42A1D" w:rsidRPr="00F42A1D" w:rsidRDefault="00F42A1D" w:rsidP="00F42A1D">
            <w:pPr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>
            <w:pPr>
              <w:rPr>
                <w:szCs w:val="21"/>
              </w:rPr>
            </w:pPr>
          </w:p>
          <w:p w:rsidR="00F42A1D" w:rsidRPr="00F42A1D" w:rsidRDefault="00F42A1D">
            <w:pPr>
              <w:rPr>
                <w:szCs w:val="21"/>
              </w:rPr>
            </w:pPr>
          </w:p>
          <w:p w:rsidR="00F42A1D" w:rsidRPr="00F42A1D" w:rsidRDefault="00F42A1D">
            <w:pPr>
              <w:rPr>
                <w:szCs w:val="21"/>
              </w:rPr>
            </w:pPr>
          </w:p>
          <w:p w:rsidR="00F42A1D" w:rsidRPr="00F42A1D" w:rsidRDefault="00F42A1D">
            <w:pPr>
              <w:rPr>
                <w:szCs w:val="21"/>
              </w:rPr>
            </w:pPr>
          </w:p>
          <w:p w:rsidR="00F42A1D" w:rsidRPr="00F42A1D" w:rsidRDefault="00F42A1D">
            <w:pPr>
              <w:rPr>
                <w:szCs w:val="21"/>
              </w:rPr>
            </w:pPr>
          </w:p>
          <w:p w:rsidR="00F42A1D" w:rsidRPr="00F42A1D" w:rsidRDefault="00F42A1D"/>
        </w:tc>
      </w:tr>
    </w:tbl>
    <w:p w:rsidR="00635BF5" w:rsidRDefault="00635BF5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F42A1D" w:rsidRPr="00F42A1D" w:rsidRDefault="00F42A1D">
      <w:pPr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３．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保育の内容について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2A1D" w:rsidTr="00382958">
        <w:trPr>
          <w:trHeight w:hRule="exact" w:val="13041"/>
        </w:trPr>
        <w:tc>
          <w:tcPr>
            <w:tcW w:w="9628" w:type="dxa"/>
          </w:tcPr>
          <w:p w:rsidR="00F42A1D" w:rsidRPr="00F42A1D" w:rsidRDefault="00F42A1D" w:rsidP="00F42A1D">
            <w:pPr>
              <w:rPr>
                <w:szCs w:val="21"/>
              </w:rPr>
            </w:pP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（１）保育の計画策定に関する考え方</w:t>
            </w:r>
          </w:p>
          <w:p w:rsidR="00F42A1D" w:rsidRPr="00F42A1D" w:rsidRDefault="00F42A1D" w:rsidP="00F42A1D">
            <w:pPr>
              <w:ind w:left="424"/>
              <w:rPr>
                <w:szCs w:val="21"/>
              </w:rPr>
            </w:pPr>
            <w:r w:rsidRPr="00F42A1D">
              <w:rPr>
                <w:rFonts w:ascii="ＭＳ 明朝" w:hAnsi="ＭＳ 明朝" w:cs="ＭＳ 明朝"/>
                <w:szCs w:val="21"/>
              </w:rPr>
              <w:t xml:space="preserve">　</w:t>
            </w:r>
          </w:p>
          <w:p w:rsidR="00F42A1D" w:rsidRP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2F1C02">
            <w:pPr>
              <w:rPr>
                <w:szCs w:val="21"/>
              </w:rPr>
            </w:pP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（２）利用者の立場に立った保育、子どもの状況や発達過程に応じた保育等について</w:t>
            </w:r>
          </w:p>
          <w:p w:rsidR="00F42A1D" w:rsidRPr="00F42A1D" w:rsidRDefault="00F42A1D" w:rsidP="00F42A1D">
            <w:pPr>
              <w:ind w:left="424"/>
              <w:rPr>
                <w:rFonts w:ascii="ＭＳ 明朝" w:eastAsia="ＭＳ ゴシック" w:hAnsi="ＭＳ 明朝" w:cs="ＭＳ 明朝"/>
                <w:szCs w:val="21"/>
              </w:rPr>
            </w:pPr>
          </w:p>
          <w:p w:rsid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2F1C02" w:rsidRPr="002F1C02" w:rsidRDefault="002F1C02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rPr>
                <w:szCs w:val="21"/>
              </w:rPr>
            </w:pP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（３）屋外での活動について（活動の時間、活動内容等）</w:t>
            </w:r>
          </w:p>
          <w:p w:rsidR="00F42A1D" w:rsidRPr="00F42A1D" w:rsidRDefault="00F42A1D" w:rsidP="00F42A1D">
            <w:pPr>
              <w:ind w:left="424"/>
              <w:rPr>
                <w:rFonts w:ascii="ＭＳ 明朝" w:eastAsia="ＭＳ ゴシック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rPr>
                <w:szCs w:val="21"/>
              </w:rPr>
            </w:pP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（４）給食・食育の取組みについて（アレルギー児への対応を含む）</w:t>
            </w:r>
          </w:p>
          <w:p w:rsidR="00F42A1D" w:rsidRPr="00F42A1D" w:rsidRDefault="00F42A1D" w:rsidP="00F42A1D">
            <w:pPr>
              <w:ind w:left="424"/>
              <w:rPr>
                <w:rFonts w:ascii="ＭＳ 明朝" w:eastAsia="ＭＳ ゴシック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4A58E0" w:rsidRPr="00F42A1D" w:rsidRDefault="004A58E0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rPr>
                <w:szCs w:val="21"/>
              </w:rPr>
            </w:pP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（５）障</w:t>
            </w:r>
            <w:r w:rsidRPr="00F42A1D">
              <w:rPr>
                <w:rFonts w:ascii="ＭＳ ゴシック" w:eastAsia="ＭＳ ゴシック" w:hAnsi="ＭＳ ゴシック" w:cs="ＭＳ ゴシック" w:hint="eastAsia"/>
                <w:szCs w:val="21"/>
              </w:rPr>
              <w:t>がい</w:t>
            </w:r>
            <w:r w:rsidRPr="00F42A1D">
              <w:rPr>
                <w:rFonts w:ascii="ＭＳ ゴシック" w:eastAsia="ＭＳ ゴシック" w:hAnsi="ＭＳ ゴシック" w:cs="ＭＳ ゴシック"/>
                <w:szCs w:val="21"/>
              </w:rPr>
              <w:t>児保育について</w:t>
            </w:r>
          </w:p>
          <w:p w:rsidR="00F42A1D" w:rsidRPr="00F42A1D" w:rsidRDefault="00F42A1D" w:rsidP="00F42A1D">
            <w:pPr>
              <w:ind w:left="424"/>
              <w:rPr>
                <w:rFonts w:ascii="ＭＳ 明朝" w:eastAsia="ＭＳ ゴシック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 w:rsidP="00F42A1D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F42A1D" w:rsidRPr="00F42A1D" w:rsidRDefault="00F42A1D"/>
        </w:tc>
      </w:tr>
    </w:tbl>
    <w:p w:rsidR="00635BF5" w:rsidRDefault="00635BF5" w:rsidP="00F42A1D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F42A1D" w:rsidRDefault="00F42A1D" w:rsidP="00F42A1D">
      <w:pPr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４．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運営について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2A1D" w:rsidTr="00382958">
        <w:trPr>
          <w:trHeight w:hRule="exact" w:val="13041"/>
        </w:trPr>
        <w:tc>
          <w:tcPr>
            <w:tcW w:w="9628" w:type="dxa"/>
          </w:tcPr>
          <w:p w:rsidR="00F42A1D" w:rsidRPr="004A58E0" w:rsidRDefault="00F42A1D" w:rsidP="00F42A1D">
            <w:pPr>
              <w:rPr>
                <w:sz w:val="18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（１）運営体制、会計経理の体制について</w:t>
            </w:r>
          </w:p>
          <w:p w:rsidR="00F42A1D" w:rsidRPr="004A58E0" w:rsidRDefault="00F42A1D" w:rsidP="00F42A1D">
            <w:pPr>
              <w:ind w:left="424"/>
              <w:rPr>
                <w:rFonts w:ascii="ＭＳ 明朝" w:eastAsia="ＭＳ ゴシック" w:hAnsi="ＭＳ 明朝" w:cs="ＭＳ 明朝"/>
                <w:szCs w:val="21"/>
              </w:rPr>
            </w:pPr>
          </w:p>
          <w:p w:rsidR="00F42A1D" w:rsidRPr="004A58E0" w:rsidRDefault="00F42A1D" w:rsidP="00F42A1D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F42A1D" w:rsidRPr="004A58E0" w:rsidRDefault="00F42A1D" w:rsidP="00F42A1D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F42A1D" w:rsidRPr="004A58E0" w:rsidRDefault="00F42A1D" w:rsidP="00F42A1D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F42A1D" w:rsidRPr="004A58E0" w:rsidRDefault="00F42A1D" w:rsidP="00F42A1D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F42A1D" w:rsidRPr="004A58E0" w:rsidRDefault="00F42A1D" w:rsidP="00F42A1D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F42A1D" w:rsidRDefault="00F42A1D" w:rsidP="00F42A1D">
            <w:pPr>
              <w:ind w:left="566" w:hanging="566"/>
              <w:rPr>
                <w:rFonts w:ascii="ＭＳ ゴシック" w:eastAsia="ＭＳ ゴシック" w:hAnsi="ＭＳ ゴシック" w:cs="ＭＳ ゴシック"/>
                <w:szCs w:val="24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（２）苦情処理について（体制の整備等）</w:t>
            </w:r>
          </w:p>
          <w:p w:rsidR="00861164" w:rsidRPr="004A58E0" w:rsidRDefault="00861164" w:rsidP="00861164">
            <w:pPr>
              <w:rPr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 xml:space="preserve">　　　※運営する既存園の状況も併せて記載すること</w:t>
            </w:r>
          </w:p>
          <w:p w:rsidR="00861164" w:rsidRPr="00861164" w:rsidRDefault="00861164" w:rsidP="00F42A1D">
            <w:pPr>
              <w:ind w:left="566" w:hanging="566"/>
              <w:rPr>
                <w:sz w:val="18"/>
              </w:rPr>
            </w:pPr>
          </w:p>
          <w:p w:rsidR="00F42A1D" w:rsidRDefault="00F42A1D" w:rsidP="00F42A1D">
            <w:pPr>
              <w:ind w:left="424"/>
              <w:rPr>
                <w:rFonts w:ascii="ＭＳ 明朝" w:eastAsia="ＭＳ ゴシック" w:hAnsi="ＭＳ 明朝" w:cs="ＭＳ 明朝"/>
                <w:szCs w:val="21"/>
              </w:rPr>
            </w:pPr>
          </w:p>
          <w:p w:rsidR="004A58E0" w:rsidRDefault="004A58E0" w:rsidP="00F42A1D">
            <w:pPr>
              <w:ind w:left="424"/>
              <w:rPr>
                <w:rFonts w:ascii="ＭＳ 明朝" w:eastAsia="ＭＳ ゴシック" w:hAnsi="ＭＳ 明朝" w:cs="ＭＳ 明朝"/>
                <w:szCs w:val="21"/>
              </w:rPr>
            </w:pPr>
          </w:p>
          <w:p w:rsidR="00F42A1D" w:rsidRPr="004A58E0" w:rsidRDefault="00F42A1D" w:rsidP="00F42A1D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F42A1D" w:rsidRPr="004A58E0" w:rsidRDefault="00F42A1D" w:rsidP="00F42A1D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F42A1D" w:rsidRPr="004A58E0" w:rsidRDefault="00F42A1D" w:rsidP="00F42A1D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F42A1D" w:rsidRPr="004A58E0" w:rsidRDefault="00F42A1D" w:rsidP="00F42A1D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B73D57" w:rsidRDefault="00F42A1D" w:rsidP="00F42A1D">
            <w:pPr>
              <w:rPr>
                <w:rFonts w:ascii="ＭＳ ゴシック" w:eastAsia="ＭＳ ゴシック" w:hAnsi="ＭＳ ゴシック" w:cs="ＭＳ ゴシック"/>
                <w:szCs w:val="24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（３）情報管理について（規程の整備、職員研修、管理方法等）</w:t>
            </w:r>
          </w:p>
          <w:p w:rsidR="00F42A1D" w:rsidRPr="004A58E0" w:rsidRDefault="00B73D57" w:rsidP="00F42A1D">
            <w:pPr>
              <w:rPr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 xml:space="preserve">　　　※運営する既存園の状況も</w:t>
            </w:r>
            <w:r w:rsidR="00861164">
              <w:rPr>
                <w:rFonts w:ascii="ＭＳ ゴシック" w:eastAsia="ＭＳ ゴシック" w:hAnsi="ＭＳ ゴシック" w:cs="ＭＳ ゴシック" w:hint="eastAsia"/>
                <w:szCs w:val="24"/>
              </w:rPr>
              <w:t>併せて</w:t>
            </w: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記載すること</w:t>
            </w:r>
          </w:p>
          <w:p w:rsidR="00F42A1D" w:rsidRPr="00B73D57" w:rsidRDefault="00F42A1D" w:rsidP="00F42A1D">
            <w:pPr>
              <w:ind w:left="424"/>
              <w:rPr>
                <w:rFonts w:ascii="ＭＳ 明朝" w:eastAsia="ＭＳ ゴシック" w:hAnsi="ＭＳ 明朝" w:cs="ＭＳ 明朝"/>
                <w:szCs w:val="21"/>
              </w:rPr>
            </w:pPr>
          </w:p>
          <w:p w:rsidR="00F42A1D" w:rsidRDefault="00F42A1D" w:rsidP="00F42A1D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F42A1D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F42A1D" w:rsidRPr="004A58E0" w:rsidRDefault="00F42A1D" w:rsidP="00F42A1D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F42A1D" w:rsidRPr="004A58E0" w:rsidRDefault="00F42A1D" w:rsidP="00F42A1D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F42A1D" w:rsidRPr="004A58E0" w:rsidRDefault="00F42A1D" w:rsidP="00F42A1D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F42A1D" w:rsidRPr="004A58E0" w:rsidRDefault="00F42A1D" w:rsidP="00F42A1D">
            <w:pPr>
              <w:rPr>
                <w:sz w:val="18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（４）専門機関による外部評価（福祉サービス第三者評価等）の導入について</w:t>
            </w:r>
          </w:p>
          <w:p w:rsidR="00F42A1D" w:rsidRPr="004A58E0" w:rsidRDefault="00F42A1D" w:rsidP="00F42A1D">
            <w:pPr>
              <w:ind w:left="424"/>
              <w:rPr>
                <w:rFonts w:ascii="ＭＳ 明朝" w:eastAsia="ＭＳ ゴシック" w:hAnsi="ＭＳ 明朝" w:cs="ＭＳ 明朝"/>
                <w:szCs w:val="21"/>
              </w:rPr>
            </w:pPr>
          </w:p>
          <w:p w:rsidR="00F42A1D" w:rsidRDefault="00F42A1D" w:rsidP="00F42A1D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Default="004A58E0" w:rsidP="00F42A1D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F42A1D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F42A1D" w:rsidRPr="004A58E0" w:rsidRDefault="00F42A1D" w:rsidP="00F42A1D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F42A1D" w:rsidRPr="004A58E0" w:rsidRDefault="00F42A1D" w:rsidP="00F42A1D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F42A1D" w:rsidRPr="004A58E0" w:rsidRDefault="00F42A1D" w:rsidP="00F42A1D">
            <w:pPr>
              <w:rPr>
                <w:sz w:val="18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（５）虐待防止の対策について（職員による虐待、家庭での虐待</w:t>
            </w:r>
            <w:r w:rsidRPr="004A58E0">
              <w:rPr>
                <w:rFonts w:ascii="ＭＳ ゴシック" w:eastAsia="ＭＳ ゴシック" w:hAnsi="ＭＳ ゴシック" w:cs="ＭＳ ゴシック" w:hint="eastAsia"/>
                <w:szCs w:val="24"/>
              </w:rPr>
              <w:t>等</w:t>
            </w: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）</w:t>
            </w:r>
          </w:p>
          <w:p w:rsidR="00F42A1D" w:rsidRPr="004A58E0" w:rsidRDefault="002C6AC8" w:rsidP="002C6AC8">
            <w:pPr>
              <w:ind w:left="424" w:firstLineChars="100" w:firstLine="210"/>
              <w:rPr>
                <w:rFonts w:ascii="ＭＳ 明朝" w:eastAsia="ＭＳ ゴシック" w:hAnsi="ＭＳ 明朝" w:cs="ＭＳ 明朝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※運営する既存園の状況も併せて記載すること</w:t>
            </w:r>
          </w:p>
          <w:p w:rsidR="00F42A1D" w:rsidRDefault="00F42A1D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Pr="00F42A1D" w:rsidRDefault="004A58E0"/>
        </w:tc>
      </w:tr>
    </w:tbl>
    <w:p w:rsidR="00635BF5" w:rsidRDefault="00635BF5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F42A1D" w:rsidRPr="004A58E0" w:rsidRDefault="004A58E0">
      <w:pPr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５．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保健・安全管理について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58E0" w:rsidTr="00382958">
        <w:trPr>
          <w:trHeight w:hRule="exact" w:val="13041"/>
        </w:trPr>
        <w:tc>
          <w:tcPr>
            <w:tcW w:w="9628" w:type="dxa"/>
          </w:tcPr>
          <w:p w:rsidR="004A58E0" w:rsidRDefault="004A58E0" w:rsidP="004A58E0">
            <w:pPr>
              <w:rPr>
                <w:rFonts w:ascii="ＭＳ ゴシック" w:eastAsia="ＭＳ ゴシック" w:hAnsi="ＭＳ ゴシック" w:cs="ＭＳ ゴシック"/>
                <w:szCs w:val="24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（１）</w:t>
            </w:r>
            <w:r w:rsidR="000A3B32">
              <w:rPr>
                <w:rFonts w:ascii="ＭＳ ゴシック" w:eastAsia="ＭＳ ゴシック" w:hAnsi="ＭＳ ゴシック" w:cs="ＭＳ ゴシック" w:hint="eastAsia"/>
                <w:szCs w:val="24"/>
              </w:rPr>
              <w:t>地震・風水害の対策について</w:t>
            </w:r>
            <w:r w:rsidR="00052BA9">
              <w:rPr>
                <w:rFonts w:ascii="ＭＳ ゴシック" w:eastAsia="ＭＳ ゴシック" w:hAnsi="ＭＳ ゴシック" w:cs="ＭＳ ゴシック" w:hint="eastAsia"/>
                <w:szCs w:val="24"/>
              </w:rPr>
              <w:t>（防災計画の作成、職員研修</w:t>
            </w:r>
            <w:r w:rsidR="00781270">
              <w:rPr>
                <w:rFonts w:ascii="ＭＳ ゴシック" w:eastAsia="ＭＳ ゴシック" w:hAnsi="ＭＳ ゴシック" w:cs="ＭＳ ゴシック" w:hint="eastAsia"/>
                <w:szCs w:val="24"/>
              </w:rPr>
              <w:t>・</w:t>
            </w:r>
            <w:r w:rsidR="00D86B8F">
              <w:rPr>
                <w:rFonts w:ascii="ＭＳ ゴシック" w:eastAsia="ＭＳ ゴシック" w:hAnsi="ＭＳ ゴシック" w:cs="ＭＳ ゴシック" w:hint="eastAsia"/>
                <w:szCs w:val="24"/>
              </w:rPr>
              <w:t>訓練</w:t>
            </w:r>
            <w:r w:rsidR="00781270">
              <w:rPr>
                <w:rFonts w:ascii="ＭＳ ゴシック" w:eastAsia="ＭＳ ゴシック" w:hAnsi="ＭＳ ゴシック" w:cs="ＭＳ ゴシック" w:hint="eastAsia"/>
                <w:szCs w:val="24"/>
              </w:rPr>
              <w:t>の実施</w:t>
            </w:r>
            <w:r w:rsidR="00052BA9">
              <w:rPr>
                <w:rFonts w:ascii="ＭＳ ゴシック" w:eastAsia="ＭＳ ゴシック" w:hAnsi="ＭＳ ゴシック" w:cs="ＭＳ ゴシック" w:hint="eastAsia"/>
                <w:szCs w:val="24"/>
              </w:rPr>
              <w:t>等）</w:t>
            </w:r>
          </w:p>
          <w:p w:rsidR="00052BA9" w:rsidRPr="004A58E0" w:rsidRDefault="00B701B0" w:rsidP="004A58E0">
            <w:pPr>
              <w:rPr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 xml:space="preserve">　　　※運営する既存園の</w:t>
            </w:r>
            <w:r w:rsidR="00052BA9">
              <w:rPr>
                <w:rFonts w:ascii="ＭＳ ゴシック" w:eastAsia="ＭＳ ゴシック" w:hAnsi="ＭＳ ゴシック" w:cs="ＭＳ ゴシック" w:hint="eastAsia"/>
                <w:szCs w:val="24"/>
              </w:rPr>
              <w:t>状況も併せて記載すること</w:t>
            </w:r>
          </w:p>
          <w:p w:rsidR="004A58E0" w:rsidRPr="004A58E0" w:rsidRDefault="004A58E0" w:rsidP="004A58E0">
            <w:pPr>
              <w:ind w:left="424"/>
              <w:rPr>
                <w:rFonts w:ascii="ＭＳ 明朝" w:eastAsia="ＭＳ ゴシック" w:hAnsi="ＭＳ 明朝" w:cs="ＭＳ 明朝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Default="004A58E0" w:rsidP="004A58E0">
            <w:pPr>
              <w:rPr>
                <w:rFonts w:ascii="ＭＳ ゴシック" w:eastAsia="ＭＳ ゴシック" w:hAnsi="ＭＳ ゴシック" w:cs="ＭＳ ゴシック"/>
                <w:szCs w:val="24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（２）感染症対策について（マニュアルの作成</w:t>
            </w:r>
            <w:r w:rsidR="00B73D57">
              <w:rPr>
                <w:rFonts w:ascii="ＭＳ ゴシック" w:eastAsia="ＭＳ ゴシック" w:hAnsi="ＭＳ ゴシック" w:cs="ＭＳ ゴシック" w:hint="eastAsia"/>
                <w:szCs w:val="24"/>
              </w:rPr>
              <w:t>、職員研修</w:t>
            </w:r>
            <w:r w:rsidR="00781270">
              <w:rPr>
                <w:rFonts w:ascii="ＭＳ ゴシック" w:eastAsia="ＭＳ ゴシック" w:hAnsi="ＭＳ ゴシック" w:cs="ＭＳ ゴシック" w:hint="eastAsia"/>
                <w:szCs w:val="24"/>
              </w:rPr>
              <w:t>の実施</w:t>
            </w: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等）</w:t>
            </w:r>
          </w:p>
          <w:p w:rsidR="00B73D57" w:rsidRPr="004A58E0" w:rsidRDefault="00B73D57" w:rsidP="004A58E0">
            <w:pPr>
              <w:rPr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 xml:space="preserve">　　　※運営する既存園の状況も併せて記載すること</w:t>
            </w:r>
          </w:p>
          <w:p w:rsidR="004A58E0" w:rsidRPr="004A58E0" w:rsidRDefault="004A58E0" w:rsidP="004A58E0">
            <w:pPr>
              <w:ind w:left="424"/>
              <w:rPr>
                <w:rFonts w:ascii="ＭＳ 明朝" w:eastAsia="ＭＳ ゴシック" w:hAnsi="ＭＳ 明朝" w:cs="ＭＳ 明朝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Default="004A58E0" w:rsidP="004A58E0">
            <w:pPr>
              <w:rPr>
                <w:rFonts w:ascii="ＭＳ ゴシック" w:eastAsia="ＭＳ ゴシック" w:hAnsi="ＭＳ ゴシック" w:cs="ＭＳ ゴシック"/>
                <w:szCs w:val="24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（３）事故防止対策について（マニュアルの作成、</w:t>
            </w:r>
            <w:r w:rsidR="00B73D57">
              <w:rPr>
                <w:rFonts w:ascii="ＭＳ ゴシック" w:eastAsia="ＭＳ ゴシック" w:hAnsi="ＭＳ ゴシック" w:cs="ＭＳ ゴシック" w:hint="eastAsia"/>
                <w:szCs w:val="24"/>
              </w:rPr>
              <w:t>職員研修、</w:t>
            </w: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点検の方法等）</w:t>
            </w:r>
          </w:p>
          <w:p w:rsidR="00B73D57" w:rsidRPr="004A58E0" w:rsidRDefault="00B73D57" w:rsidP="00B73D57">
            <w:pPr>
              <w:rPr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 xml:space="preserve">　　　※運営する既存園の状況も併せて記載すること</w:t>
            </w:r>
          </w:p>
          <w:p w:rsidR="00B73D57" w:rsidRPr="00B73D57" w:rsidRDefault="00B73D57" w:rsidP="004A58E0">
            <w:pPr>
              <w:rPr>
                <w:sz w:val="18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eastAsia="ＭＳ ゴシック" w:hAnsi="ＭＳ 明朝" w:cs="ＭＳ 明朝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rPr>
                <w:sz w:val="18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（４）嘱託医との連携について</w:t>
            </w:r>
          </w:p>
          <w:p w:rsidR="004A58E0" w:rsidRPr="004A58E0" w:rsidRDefault="004A58E0" w:rsidP="004A58E0">
            <w:pPr>
              <w:ind w:left="424"/>
              <w:rPr>
                <w:rFonts w:ascii="ＭＳ 明朝" w:eastAsia="ＭＳ ゴシック" w:hAnsi="ＭＳ 明朝" w:cs="ＭＳ 明朝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/>
        </w:tc>
      </w:tr>
    </w:tbl>
    <w:p w:rsidR="00635BF5" w:rsidRDefault="00635BF5" w:rsidP="004A58E0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4A58E0" w:rsidRDefault="004A58E0" w:rsidP="004A58E0">
      <w:pPr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６．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家庭や地域との関わりについて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58E0" w:rsidTr="00382958">
        <w:trPr>
          <w:trHeight w:hRule="exact" w:val="13041"/>
        </w:trPr>
        <w:tc>
          <w:tcPr>
            <w:tcW w:w="9628" w:type="dxa"/>
          </w:tcPr>
          <w:p w:rsidR="004A58E0" w:rsidRPr="004A58E0" w:rsidRDefault="004A58E0" w:rsidP="004A58E0">
            <w:pPr>
              <w:rPr>
                <w:sz w:val="18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（１）家庭との関わりについて（保護者との連携、保護者支援のあり方等）</w:t>
            </w:r>
          </w:p>
          <w:p w:rsidR="004A58E0" w:rsidRPr="004A58E0" w:rsidRDefault="004A58E0" w:rsidP="004A58E0">
            <w:pPr>
              <w:ind w:left="424"/>
              <w:rPr>
                <w:rFonts w:ascii="ＭＳ 明朝" w:eastAsia="ＭＳ ゴシック" w:hAnsi="ＭＳ 明朝" w:cs="ＭＳ 明朝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rPr>
                <w:sz w:val="18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（２）地域との関わりについて</w:t>
            </w:r>
          </w:p>
          <w:p w:rsidR="004A58E0" w:rsidRPr="004A58E0" w:rsidRDefault="004A58E0" w:rsidP="004A58E0">
            <w:pPr>
              <w:ind w:firstLine="480"/>
              <w:rPr>
                <w:sz w:val="18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（地域交流や、地域に対する子育て支援等予定している地域活動について）</w:t>
            </w:r>
          </w:p>
          <w:p w:rsidR="004A58E0" w:rsidRPr="004A58E0" w:rsidRDefault="004A58E0" w:rsidP="004A58E0">
            <w:pPr>
              <w:ind w:left="424"/>
              <w:rPr>
                <w:rFonts w:ascii="ＭＳ 明朝" w:eastAsia="ＭＳ ゴシック" w:hAnsi="ＭＳ 明朝" w:cs="ＭＳ 明朝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rPr>
                <w:rFonts w:ascii="ＭＳ ゴシック" w:eastAsia="ＭＳ ゴシック" w:hAnsi="ＭＳ ゴシック" w:cs="ＭＳ ゴシック"/>
                <w:szCs w:val="24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eastAsia="ＭＳ ゴシック" w:hAnsi="ＭＳ 明朝" w:cs="ＭＳ 明朝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/>
        </w:tc>
      </w:tr>
    </w:tbl>
    <w:p w:rsidR="00635BF5" w:rsidRDefault="00635BF5" w:rsidP="004A58E0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4A58E0" w:rsidRDefault="004A58E0" w:rsidP="004A58E0">
      <w:pPr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７．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資金計画について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58E0" w:rsidTr="00382958">
        <w:trPr>
          <w:trHeight w:hRule="exact" w:val="13041"/>
        </w:trPr>
        <w:tc>
          <w:tcPr>
            <w:tcW w:w="9628" w:type="dxa"/>
          </w:tcPr>
          <w:p w:rsidR="004A58E0" w:rsidRPr="004A58E0" w:rsidRDefault="004A58E0" w:rsidP="004A58E0">
            <w:pPr>
              <w:rPr>
                <w:sz w:val="18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（１）施設整備にあたっての必要額及び調達先など</w:t>
            </w:r>
          </w:p>
          <w:p w:rsidR="004A58E0" w:rsidRPr="004A58E0" w:rsidRDefault="004A58E0" w:rsidP="004A58E0">
            <w:pPr>
              <w:ind w:left="424"/>
              <w:rPr>
                <w:rFonts w:ascii="ＭＳ 明朝" w:eastAsia="ＭＳ ゴシック" w:hAnsi="ＭＳ 明朝" w:cs="ＭＳ 明朝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rPr>
                <w:sz w:val="18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（２）開園後初年度の収支予算計画</w:t>
            </w:r>
          </w:p>
          <w:p w:rsidR="004A58E0" w:rsidRPr="004A58E0" w:rsidRDefault="004A58E0" w:rsidP="004A58E0">
            <w:pPr>
              <w:ind w:left="424"/>
              <w:rPr>
                <w:rFonts w:ascii="ＭＳ 明朝" w:eastAsia="ＭＳ ゴシック" w:hAnsi="ＭＳ 明朝" w:cs="ＭＳ 明朝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Pr="004A58E0" w:rsidRDefault="004A58E0"/>
        </w:tc>
      </w:tr>
    </w:tbl>
    <w:p w:rsidR="00635BF5" w:rsidRDefault="00635BF5" w:rsidP="004A58E0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4A58E0" w:rsidRDefault="004A58E0" w:rsidP="004A58E0">
      <w:pPr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８．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保育施設の運営実績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58E0" w:rsidTr="00382958">
        <w:trPr>
          <w:trHeight w:hRule="exact" w:val="13041"/>
        </w:trPr>
        <w:tc>
          <w:tcPr>
            <w:tcW w:w="9628" w:type="dxa"/>
          </w:tcPr>
          <w:p w:rsidR="004A58E0" w:rsidRPr="004A58E0" w:rsidRDefault="004A58E0" w:rsidP="004A58E0">
            <w:pPr>
              <w:rPr>
                <w:sz w:val="18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（１）既存の保育施設の運営実績など</w:t>
            </w:r>
          </w:p>
          <w:p w:rsidR="004A58E0" w:rsidRDefault="004A58E0" w:rsidP="004A58E0">
            <w:pPr>
              <w:ind w:left="424"/>
              <w:rPr>
                <w:rFonts w:ascii="ＭＳ 明朝" w:eastAsia="ＭＳ ゴシック" w:hAnsi="ＭＳ 明朝" w:cs="ＭＳ 明朝"/>
                <w:sz w:val="24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4A58E0" w:rsidRDefault="004A58E0" w:rsidP="004A58E0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:rsidR="004A58E0" w:rsidRDefault="004A58E0" w:rsidP="004A58E0">
            <w:pPr>
              <w:ind w:left="424"/>
              <w:rPr>
                <w:rFonts w:ascii="ＭＳ 明朝" w:eastAsia="ＭＳ ゴシック" w:hAnsi="ＭＳ 明朝" w:cs="ＭＳ 明朝"/>
                <w:sz w:val="24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4A58E0" w:rsidRDefault="004A58E0" w:rsidP="004A58E0">
            <w:pPr>
              <w:ind w:left="424"/>
              <w:rPr>
                <w:rFonts w:ascii="ＭＳ 明朝" w:hAnsi="ＭＳ 明朝" w:cs="ＭＳ 明朝"/>
                <w:szCs w:val="21"/>
              </w:rPr>
            </w:pPr>
          </w:p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Default="004A58E0"/>
          <w:p w:rsidR="004A58E0" w:rsidRPr="004A58E0" w:rsidRDefault="004A58E0"/>
        </w:tc>
      </w:tr>
    </w:tbl>
    <w:p w:rsidR="00635BF5" w:rsidRDefault="00635BF5" w:rsidP="004A58E0">
      <w:pPr>
        <w:ind w:left="566" w:hanging="566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4A58E0" w:rsidRDefault="004A58E0" w:rsidP="004A58E0">
      <w:pPr>
        <w:ind w:left="566" w:hanging="566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９．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アピールポイント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58E0" w:rsidTr="00382958">
        <w:trPr>
          <w:trHeight w:hRule="exact" w:val="13041"/>
        </w:trPr>
        <w:tc>
          <w:tcPr>
            <w:tcW w:w="9628" w:type="dxa"/>
          </w:tcPr>
          <w:p w:rsidR="004A58E0" w:rsidRPr="004A58E0" w:rsidRDefault="004A58E0" w:rsidP="004A58E0">
            <w:pPr>
              <w:ind w:left="566" w:hanging="566"/>
              <w:rPr>
                <w:sz w:val="18"/>
              </w:rPr>
            </w:pP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（１）アピールポイント（独自の取組、既存施設との連携、経営破綻しないた</w:t>
            </w:r>
            <w:r w:rsidRPr="004A58E0">
              <w:rPr>
                <w:rFonts w:ascii="ＭＳ ゴシック" w:eastAsia="ＭＳ ゴシック" w:hAnsi="ＭＳ ゴシック" w:cs="ＭＳ ゴシック" w:hint="eastAsia"/>
                <w:szCs w:val="24"/>
              </w:rPr>
              <w:t>め</w:t>
            </w:r>
            <w:r w:rsidRPr="004A58E0">
              <w:rPr>
                <w:rFonts w:ascii="ＭＳ ゴシック" w:eastAsia="ＭＳ ゴシック" w:hAnsi="ＭＳ ゴシック" w:cs="ＭＳ ゴシック"/>
                <w:szCs w:val="24"/>
              </w:rPr>
              <w:t>の対策と破綻時の対応など）</w:t>
            </w:r>
          </w:p>
          <w:p w:rsidR="004A58E0" w:rsidRPr="004A58E0" w:rsidRDefault="004A58E0" w:rsidP="004A58E0">
            <w:pPr>
              <w:ind w:left="424"/>
              <w:rPr>
                <w:rFonts w:ascii="ＭＳ 明朝" w:eastAsia="ＭＳ ゴシック" w:hAnsi="ＭＳ 明朝" w:cs="ＭＳ 明朝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 w:rsidP="004A58E0">
            <w:pPr>
              <w:ind w:left="424"/>
              <w:rPr>
                <w:rFonts w:ascii="ＭＳ 明朝" w:hAnsi="ＭＳ 明朝" w:cs="ＭＳ 明朝"/>
                <w:sz w:val="18"/>
                <w:szCs w:val="21"/>
              </w:rPr>
            </w:pPr>
          </w:p>
          <w:p w:rsidR="004A58E0" w:rsidRPr="004A58E0" w:rsidRDefault="004A58E0"/>
        </w:tc>
      </w:tr>
    </w:tbl>
    <w:p w:rsidR="00635BF5" w:rsidRDefault="00635BF5" w:rsidP="004A58E0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4A58E0" w:rsidRDefault="004A58E0" w:rsidP="004A58E0"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１０．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施設の状況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17B1" w:rsidTr="00382958">
        <w:trPr>
          <w:trHeight w:hRule="exact" w:val="13041"/>
        </w:trPr>
        <w:tc>
          <w:tcPr>
            <w:tcW w:w="9628" w:type="dxa"/>
          </w:tcPr>
          <w:p w:rsidR="000117B1" w:rsidRPr="000117B1" w:rsidRDefault="000117B1" w:rsidP="000117B1">
            <w:pPr>
              <w:rPr>
                <w:sz w:val="18"/>
              </w:rPr>
            </w:pPr>
            <w:r w:rsidRPr="000117B1">
              <w:rPr>
                <w:rFonts w:ascii="ＭＳ ゴシック" w:eastAsia="ＭＳ ゴシック" w:hAnsi="ＭＳ ゴシック" w:cs="ＭＳ ゴシック"/>
                <w:szCs w:val="24"/>
              </w:rPr>
              <w:t>（１）施設設計の考え方、</w:t>
            </w:r>
            <w:r w:rsidR="00D22B5B" w:rsidRPr="00D22B5B">
              <w:rPr>
                <w:rFonts w:ascii="ＭＳ ゴシック" w:eastAsia="ＭＳ ゴシック" w:hAnsi="ＭＳ ゴシック" w:cs="ＭＳ ゴシック" w:hint="eastAsia"/>
                <w:szCs w:val="24"/>
              </w:rPr>
              <w:t>交通</w:t>
            </w:r>
            <w:r w:rsidR="00BD7512" w:rsidRPr="00D22B5B">
              <w:rPr>
                <w:rFonts w:ascii="ＭＳ ゴシック" w:eastAsia="ＭＳ ゴシック" w:hAnsi="ＭＳ ゴシック" w:cs="ＭＳ ゴシック" w:hint="eastAsia"/>
                <w:szCs w:val="24"/>
              </w:rPr>
              <w:t>渋滞発生の抑止策、</w:t>
            </w:r>
            <w:r w:rsidR="00D22B5B">
              <w:rPr>
                <w:rFonts w:ascii="ＭＳ ゴシック" w:eastAsia="ＭＳ ゴシック" w:hAnsi="ＭＳ ゴシック" w:cs="ＭＳ ゴシック" w:hint="eastAsia"/>
                <w:szCs w:val="24"/>
              </w:rPr>
              <w:t>施設配置</w:t>
            </w:r>
            <w:r w:rsidRPr="00BD7512">
              <w:rPr>
                <w:rFonts w:ascii="ＭＳ ゴシック" w:eastAsia="ＭＳ ゴシック" w:hAnsi="ＭＳ ゴシック" w:cs="ＭＳ ゴシック"/>
                <w:color w:val="FF0000"/>
                <w:szCs w:val="24"/>
              </w:rPr>
              <w:t>、</w:t>
            </w:r>
            <w:r w:rsidRPr="000117B1">
              <w:rPr>
                <w:rFonts w:ascii="ＭＳ ゴシック" w:eastAsia="ＭＳ ゴシック" w:hAnsi="ＭＳ ゴシック" w:cs="ＭＳ ゴシック"/>
                <w:szCs w:val="24"/>
              </w:rPr>
              <w:t>整備手法など</w:t>
            </w:r>
          </w:p>
          <w:p w:rsidR="000117B1" w:rsidRPr="000117B1" w:rsidRDefault="000117B1">
            <w:bookmarkStart w:id="0" w:name="_GoBack"/>
            <w:bookmarkEnd w:id="0"/>
          </w:p>
        </w:tc>
      </w:tr>
    </w:tbl>
    <w:p w:rsidR="00635BF5" w:rsidRDefault="00635BF5" w:rsidP="000117B1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0117B1" w:rsidRDefault="000117B1" w:rsidP="000117B1"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１１．</w:t>
      </w:r>
      <w:r w:rsidR="002F1C02">
        <w:rPr>
          <w:rFonts w:ascii="ＭＳ ゴシック" w:eastAsia="ＭＳ ゴシック" w:hAnsi="ＭＳ ゴシック" w:cs="ＭＳ ゴシック" w:hint="eastAsia"/>
          <w:sz w:val="24"/>
          <w:szCs w:val="24"/>
        </w:rPr>
        <w:t>子ども未来園</w:t>
      </w:r>
      <w:r w:rsidRPr="000117B1">
        <w:rPr>
          <w:rFonts w:ascii="ＭＳ ゴシック" w:eastAsia="ＭＳ ゴシック" w:hAnsi="ＭＳ ゴシック" w:cs="ＭＳ ゴシック" w:hint="eastAsia"/>
          <w:sz w:val="24"/>
          <w:szCs w:val="24"/>
        </w:rPr>
        <w:t>運営の継承等について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17B1" w:rsidRPr="002F1C02" w:rsidTr="00635BF5">
        <w:trPr>
          <w:trHeight w:hRule="exact" w:val="13070"/>
        </w:trPr>
        <w:tc>
          <w:tcPr>
            <w:tcW w:w="9628" w:type="dxa"/>
          </w:tcPr>
          <w:p w:rsidR="000117B1" w:rsidRPr="000117B1" w:rsidRDefault="000117B1" w:rsidP="000117B1">
            <w:pPr>
              <w:rPr>
                <w:sz w:val="18"/>
              </w:rPr>
            </w:pPr>
            <w:r w:rsidRPr="000117B1">
              <w:rPr>
                <w:rFonts w:ascii="ＭＳ ゴシック" w:eastAsia="ＭＳ ゴシック" w:hAnsi="ＭＳ ゴシック" w:cs="ＭＳ ゴシック"/>
                <w:szCs w:val="24"/>
              </w:rPr>
              <w:t>（１）保育内容、年間行事、保護者の費用負担等について</w:t>
            </w:r>
          </w:p>
          <w:p w:rsidR="002F1C02" w:rsidRPr="002F1C02" w:rsidRDefault="002F1C02" w:rsidP="002F1C02"/>
          <w:p w:rsidR="002F1C02" w:rsidRPr="002F1C02" w:rsidRDefault="002F1C02" w:rsidP="002F1C02"/>
          <w:p w:rsidR="000117B1" w:rsidRPr="00382958" w:rsidRDefault="000117B1" w:rsidP="002F1C02">
            <w:pPr>
              <w:jc w:val="right"/>
            </w:pPr>
          </w:p>
        </w:tc>
      </w:tr>
    </w:tbl>
    <w:p w:rsidR="00F42A1D" w:rsidRPr="002F1C02" w:rsidRDefault="00F42A1D" w:rsidP="00CB68A1"/>
    <w:sectPr w:rsidR="00F42A1D" w:rsidRPr="002F1C02" w:rsidSect="00CB68A1">
      <w:headerReference w:type="default" r:id="rId6"/>
      <w:footerReference w:type="default" r:id="rId7"/>
      <w:pgSz w:w="11906" w:h="16838" w:code="9"/>
      <w:pgMar w:top="1134" w:right="1134" w:bottom="1701" w:left="1134" w:header="51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1D" w:rsidRDefault="00F42A1D" w:rsidP="00F42A1D">
      <w:r>
        <w:separator/>
      </w:r>
    </w:p>
  </w:endnote>
  <w:endnote w:type="continuationSeparator" w:id="0">
    <w:p w:rsidR="00F42A1D" w:rsidRDefault="00F42A1D" w:rsidP="00F4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1D" w:rsidRPr="00F42A1D" w:rsidRDefault="00F42A1D" w:rsidP="00F42A1D">
    <w:pPr>
      <w:pStyle w:val="a5"/>
      <w:jc w:val="left"/>
      <w:rPr>
        <w:rFonts w:ascii="ＭＳ ゴシック" w:eastAsia="ＭＳ ゴシック" w:hAnsi="ＭＳ ゴシック"/>
        <w:sz w:val="21"/>
      </w:rPr>
    </w:pPr>
    <w:r w:rsidRPr="00F42A1D">
      <w:rPr>
        <w:rFonts w:ascii="ＭＳ ゴシック" w:eastAsia="ＭＳ ゴシック" w:hAnsi="ＭＳ ゴシック" w:hint="eastAsia"/>
        <w:sz w:val="21"/>
      </w:rPr>
      <w:t>・Ａ４用紙１枚以内で作成すること</w:t>
    </w:r>
  </w:p>
  <w:p w:rsidR="00F42A1D" w:rsidRPr="00F42A1D" w:rsidRDefault="00F42A1D" w:rsidP="00F42A1D">
    <w:pPr>
      <w:pStyle w:val="a5"/>
      <w:jc w:val="left"/>
      <w:rPr>
        <w:rFonts w:ascii="ＭＳ ゴシック" w:eastAsia="ＭＳ ゴシック" w:hAnsi="ＭＳ ゴシック"/>
        <w:sz w:val="21"/>
      </w:rPr>
    </w:pPr>
    <w:r w:rsidRPr="00F42A1D">
      <w:rPr>
        <w:rFonts w:ascii="ＭＳ ゴシック" w:eastAsia="ＭＳ ゴシック" w:hAnsi="ＭＳ ゴシック" w:hint="eastAsia"/>
        <w:sz w:val="21"/>
      </w:rPr>
      <w:t>・表示される全ての項目について記載すること</w:t>
    </w:r>
  </w:p>
  <w:p w:rsidR="00F42A1D" w:rsidRDefault="00F42A1D" w:rsidP="00F42A1D">
    <w:pPr>
      <w:pStyle w:val="a5"/>
      <w:jc w:val="left"/>
    </w:pPr>
    <w:r w:rsidRPr="00F42A1D">
      <w:rPr>
        <w:rFonts w:ascii="ＭＳ ゴシック" w:eastAsia="ＭＳ ゴシック" w:hAnsi="ＭＳ ゴシック" w:hint="eastAsia"/>
        <w:sz w:val="21"/>
      </w:rPr>
      <w:t>・文字サイズは10.5ポイント、明朝体で記載すること。表や写真を貼り付けることも可とする。</w:t>
    </w:r>
  </w:p>
  <w:p w:rsidR="00F42A1D" w:rsidRDefault="00F42A1D" w:rsidP="00F42A1D">
    <w:pPr>
      <w:pStyle w:val="a5"/>
      <w:jc w:val="center"/>
    </w:pPr>
  </w:p>
  <w:p w:rsidR="00F42A1D" w:rsidRPr="00F42A1D" w:rsidRDefault="00F42A1D" w:rsidP="00F42A1D">
    <w:pPr>
      <w:pStyle w:val="a5"/>
      <w:jc w:val="center"/>
      <w:rPr>
        <w:rFonts w:ascii="ＭＳ 明朝" w:eastAsia="ＭＳ 明朝" w:hAnsi="ＭＳ 明朝"/>
        <w:sz w:val="21"/>
      </w:rPr>
    </w:pPr>
    <w:r w:rsidRPr="00F42A1D">
      <w:rPr>
        <w:rFonts w:ascii="ＭＳ 明朝" w:eastAsia="ＭＳ 明朝" w:hAnsi="ＭＳ 明朝"/>
        <w:sz w:val="21"/>
      </w:rPr>
      <w:fldChar w:fldCharType="begin"/>
    </w:r>
    <w:r w:rsidRPr="00F42A1D">
      <w:rPr>
        <w:rFonts w:ascii="ＭＳ 明朝" w:eastAsia="ＭＳ 明朝" w:hAnsi="ＭＳ 明朝"/>
        <w:sz w:val="21"/>
      </w:rPr>
      <w:instrText>PAGE   \* MERGEFORMAT</w:instrText>
    </w:r>
    <w:r w:rsidRPr="00F42A1D">
      <w:rPr>
        <w:rFonts w:ascii="ＭＳ 明朝" w:eastAsia="ＭＳ 明朝" w:hAnsi="ＭＳ 明朝"/>
        <w:sz w:val="21"/>
      </w:rPr>
      <w:fldChar w:fldCharType="separate"/>
    </w:r>
    <w:r w:rsidR="00CB68A1" w:rsidRPr="00CB68A1">
      <w:rPr>
        <w:rFonts w:ascii="ＭＳ 明朝" w:eastAsia="ＭＳ 明朝" w:hAnsi="ＭＳ 明朝"/>
        <w:noProof/>
        <w:sz w:val="21"/>
        <w:lang w:val="ja-JP"/>
      </w:rPr>
      <w:t>1</w:t>
    </w:r>
    <w:r w:rsidRPr="00F42A1D">
      <w:rPr>
        <w:rFonts w:ascii="ＭＳ 明朝" w:eastAsia="ＭＳ 明朝" w:hAnsi="ＭＳ 明朝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1D" w:rsidRDefault="00F42A1D" w:rsidP="00F42A1D">
      <w:r>
        <w:separator/>
      </w:r>
    </w:p>
  </w:footnote>
  <w:footnote w:type="continuationSeparator" w:id="0">
    <w:p w:rsidR="00F42A1D" w:rsidRDefault="00F42A1D" w:rsidP="00F4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1D" w:rsidRDefault="00B80709" w:rsidP="00F42A1D">
    <w:pPr>
      <w:pStyle w:val="a3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（</w:t>
    </w:r>
    <w:r>
      <w:rPr>
        <w:rFonts w:ascii="ＭＳ ゴシック" w:eastAsia="ＭＳ ゴシック" w:hAnsi="ＭＳ ゴシック" w:hint="eastAsia"/>
        <w:sz w:val="24"/>
      </w:rPr>
      <w:t>様式Ｉ</w:t>
    </w:r>
    <w:r w:rsidR="00F42A1D" w:rsidRPr="007D62DE">
      <w:rPr>
        <w:rFonts w:ascii="ＭＳ ゴシック" w:eastAsia="ＭＳ ゴシック" w:hAnsi="ＭＳ ゴシック" w:hint="eastAsia"/>
        <w:sz w:val="24"/>
      </w:rPr>
      <w:t>）</w:t>
    </w:r>
  </w:p>
  <w:p w:rsidR="00F42A1D" w:rsidRDefault="00F42A1D" w:rsidP="00F42A1D">
    <w:pPr>
      <w:pStyle w:val="a3"/>
      <w:jc w:val="center"/>
      <w:rPr>
        <w:rFonts w:ascii="ＭＳ ゴシック" w:eastAsia="ＭＳ ゴシック" w:hAnsi="ＭＳ ゴシック" w:cs="ＭＳ ゴシック"/>
        <w:kern w:val="0"/>
        <w:sz w:val="24"/>
        <w:szCs w:val="24"/>
      </w:rPr>
    </w:pPr>
    <w:r w:rsidRPr="00635BF5">
      <w:rPr>
        <w:rFonts w:ascii="ＭＳ ゴシック" w:eastAsia="ＭＳ ゴシック" w:hAnsi="ＭＳ ゴシック" w:cs="ＭＳ ゴシック" w:hint="eastAsia"/>
        <w:spacing w:val="90"/>
        <w:kern w:val="0"/>
        <w:sz w:val="24"/>
        <w:szCs w:val="24"/>
        <w:fitText w:val="1920" w:id="-1474657792"/>
      </w:rPr>
      <w:t>企画</w:t>
    </w:r>
    <w:r w:rsidRPr="00635BF5">
      <w:rPr>
        <w:rFonts w:ascii="ＭＳ ゴシック" w:eastAsia="ＭＳ ゴシック" w:hAnsi="ＭＳ ゴシック" w:cs="ＭＳ ゴシック"/>
        <w:spacing w:val="90"/>
        <w:kern w:val="0"/>
        <w:sz w:val="24"/>
        <w:szCs w:val="24"/>
        <w:fitText w:val="1920" w:id="-1474657792"/>
      </w:rPr>
      <w:t>提案</w:t>
    </w:r>
    <w:r w:rsidRPr="00635BF5">
      <w:rPr>
        <w:rFonts w:ascii="ＭＳ ゴシック" w:eastAsia="ＭＳ ゴシック" w:hAnsi="ＭＳ ゴシック" w:cs="ＭＳ ゴシック"/>
        <w:kern w:val="0"/>
        <w:sz w:val="24"/>
        <w:szCs w:val="24"/>
        <w:fitText w:val="1920" w:id="-1474657792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1D"/>
    <w:rsid w:val="000117B1"/>
    <w:rsid w:val="00052BA9"/>
    <w:rsid w:val="000A3B32"/>
    <w:rsid w:val="002C6AC8"/>
    <w:rsid w:val="002F1C02"/>
    <w:rsid w:val="00382958"/>
    <w:rsid w:val="003A3FE2"/>
    <w:rsid w:val="004A58E0"/>
    <w:rsid w:val="00573B71"/>
    <w:rsid w:val="005A0963"/>
    <w:rsid w:val="00635BF5"/>
    <w:rsid w:val="00781270"/>
    <w:rsid w:val="00861164"/>
    <w:rsid w:val="00B1336B"/>
    <w:rsid w:val="00B701B0"/>
    <w:rsid w:val="00B73D57"/>
    <w:rsid w:val="00B80709"/>
    <w:rsid w:val="00BD7512"/>
    <w:rsid w:val="00CB68A1"/>
    <w:rsid w:val="00D22B5B"/>
    <w:rsid w:val="00D86B8F"/>
    <w:rsid w:val="00F4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8EFFDC-000E-407B-BAEE-E7C9E2F4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1D"/>
    <w:pPr>
      <w:widowControl w:val="0"/>
      <w:suppressAutoHyphens/>
      <w:jc w:val="both"/>
    </w:pPr>
    <w:rPr>
      <w:rFonts w:ascii="Century" w:eastAsia="ＭＳ 明朝" w:hAnsi="Century" w:cs="Times New Roman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2A1D"/>
    <w:pPr>
      <w:tabs>
        <w:tab w:val="center" w:pos="4252"/>
        <w:tab w:val="right" w:pos="8504"/>
      </w:tabs>
      <w:suppressAutoHyphens w:val="0"/>
      <w:snapToGrid w:val="0"/>
    </w:pPr>
    <w:rPr>
      <w:rFonts w:ascii="BIZ UDゴシック" w:eastAsia="BIZ UDゴシック" w:hAnsi="BIZ UDゴシック" w:cstheme="minorBidi"/>
      <w:kern w:val="2"/>
      <w:sz w:val="22"/>
    </w:rPr>
  </w:style>
  <w:style w:type="character" w:customStyle="1" w:styleId="a4">
    <w:name w:val="ヘッダー (文字)"/>
    <w:basedOn w:val="a0"/>
    <w:link w:val="a3"/>
    <w:uiPriority w:val="99"/>
    <w:rsid w:val="00F42A1D"/>
  </w:style>
  <w:style w:type="paragraph" w:styleId="a5">
    <w:name w:val="footer"/>
    <w:basedOn w:val="a"/>
    <w:link w:val="a6"/>
    <w:uiPriority w:val="99"/>
    <w:unhideWhenUsed/>
    <w:rsid w:val="00F42A1D"/>
    <w:pPr>
      <w:tabs>
        <w:tab w:val="center" w:pos="4252"/>
        <w:tab w:val="right" w:pos="8504"/>
      </w:tabs>
      <w:suppressAutoHyphens w:val="0"/>
      <w:snapToGrid w:val="0"/>
    </w:pPr>
    <w:rPr>
      <w:rFonts w:ascii="BIZ UDゴシック" w:eastAsia="BIZ UDゴシック" w:hAnsi="BIZ UDゴシック" w:cstheme="minorBidi"/>
      <w:kern w:val="2"/>
      <w:sz w:val="22"/>
    </w:rPr>
  </w:style>
  <w:style w:type="character" w:customStyle="1" w:styleId="a6">
    <w:name w:val="フッター (文字)"/>
    <w:basedOn w:val="a0"/>
    <w:link w:val="a5"/>
    <w:uiPriority w:val="99"/>
    <w:rsid w:val="00F42A1D"/>
  </w:style>
  <w:style w:type="table" w:styleId="a7">
    <w:name w:val="Table Grid"/>
    <w:basedOn w:val="a1"/>
    <w:uiPriority w:val="39"/>
    <w:rsid w:val="00F4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2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B5B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3</cp:revision>
  <cp:lastPrinted>2022-08-07T04:35:00Z</cp:lastPrinted>
  <dcterms:created xsi:type="dcterms:W3CDTF">2022-08-31T00:47:00Z</dcterms:created>
  <dcterms:modified xsi:type="dcterms:W3CDTF">2022-08-31T00:57:00Z</dcterms:modified>
</cp:coreProperties>
</file>