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55B0" w:rsidRPr="00F335C9" w:rsidRDefault="000855B0" w:rsidP="00A31EF9">
      <w:pPr>
        <w:autoSpaceDE w:val="0"/>
        <w:autoSpaceDN w:val="0"/>
        <w:rPr>
          <w:rFonts w:eastAsia="游明朝" w:hint="eastAsia"/>
          <w:color w:val="000000"/>
        </w:rPr>
        <w:sectPr w:rsidR="000855B0" w:rsidRPr="00F335C9">
          <w:footerReference w:type="default" r:id="rId8"/>
          <w:pgSz w:w="11906" w:h="16838"/>
          <w:pgMar w:top="737" w:right="1140" w:bottom="737" w:left="1247" w:header="720" w:footer="720" w:gutter="0"/>
          <w:pgNumType w:start="14"/>
          <w:cols w:space="720"/>
          <w:docGrid w:type="lines" w:linePitch="289"/>
        </w:sectPr>
      </w:pPr>
      <w:bookmarkStart w:id="0" w:name="_GoBack"/>
      <w:bookmarkEnd w:id="0"/>
    </w:p>
    <w:p w:rsidR="000855B0" w:rsidRPr="00F335C9" w:rsidRDefault="000855B0" w:rsidP="00A31EF9">
      <w:pPr>
        <w:autoSpaceDE w:val="0"/>
        <w:autoSpaceDN w:val="0"/>
        <w:spacing w:line="0" w:lineRule="atLeast"/>
        <w:jc w:val="center"/>
        <w:rPr>
          <w:rFonts w:ascii="ＭＳ ゴシック" w:eastAsia="ＭＳ ゴシック" w:hAnsi="ＭＳ ゴシック" w:cs="ＭＳ ゴシック"/>
          <w:color w:val="000000"/>
          <w:sz w:val="28"/>
          <w:szCs w:val="28"/>
        </w:rPr>
      </w:pPr>
      <w:r w:rsidRPr="00F335C9">
        <w:rPr>
          <w:rFonts w:ascii="ＭＳ ゴシック" w:eastAsia="ＭＳ ゴシック" w:hAnsi="ＭＳ ゴシック" w:cs="ＭＳ ゴシック" w:hint="eastAsia"/>
          <w:color w:val="000000"/>
          <w:sz w:val="28"/>
          <w:szCs w:val="28"/>
        </w:rPr>
        <w:t>ごみ集積場環境整備助成事業について</w:t>
      </w:r>
    </w:p>
    <w:p w:rsidR="000855B0" w:rsidRPr="00F335C9" w:rsidRDefault="000855B0" w:rsidP="00A31EF9">
      <w:pPr>
        <w:autoSpaceDE w:val="0"/>
        <w:autoSpaceDN w:val="0"/>
        <w:spacing w:line="0" w:lineRule="atLeast"/>
        <w:jc w:val="center"/>
        <w:rPr>
          <w:rFonts w:ascii="ＭＳ ゴシック" w:eastAsia="ＭＳ ゴシック" w:hAnsi="ＭＳ ゴシック" w:cs="ＭＳ ゴシック"/>
          <w:color w:val="000000"/>
          <w:sz w:val="28"/>
          <w:szCs w:val="28"/>
        </w:rPr>
      </w:pPr>
    </w:p>
    <w:p w:rsidR="000855B0" w:rsidRPr="00F335C9" w:rsidRDefault="000855B0" w:rsidP="00141E93">
      <w:pPr>
        <w:autoSpaceDE w:val="0"/>
        <w:autoSpaceDN w:val="0"/>
        <w:spacing w:line="0" w:lineRule="atLeast"/>
        <w:rPr>
          <w:rFonts w:ascii="ＭＳ 明朝" w:eastAsia="ＭＳ 明朝" w:hAnsi="ＭＳ 明朝" w:cs="ＭＳ 明朝"/>
          <w:color w:val="000000"/>
          <w:sz w:val="24"/>
        </w:rPr>
      </w:pPr>
      <w:r w:rsidRPr="00F335C9">
        <w:rPr>
          <w:rFonts w:ascii="ＭＳ 明朝" w:eastAsia="ＭＳ 明朝" w:hAnsi="ＭＳ 明朝" w:cs="ＭＳ 明朝" w:hint="eastAsia"/>
          <w:color w:val="000000"/>
          <w:sz w:val="24"/>
        </w:rPr>
        <w:t xml:space="preserve">　町内会のごみ集積場の美化を推進するため、支給している物品のほかに、ごみ集積場の整備に対する補助金交付制度</w:t>
      </w:r>
      <w:r w:rsidR="002B3BF9" w:rsidRPr="00F335C9">
        <w:rPr>
          <w:rFonts w:ascii="ＭＳ 明朝" w:eastAsia="ＭＳ 明朝" w:hAnsi="ＭＳ 明朝" w:cs="ＭＳ 明朝" w:hint="eastAsia"/>
          <w:color w:val="000000"/>
          <w:sz w:val="24"/>
        </w:rPr>
        <w:t>もあります</w:t>
      </w:r>
      <w:r w:rsidRPr="00F335C9">
        <w:rPr>
          <w:rFonts w:ascii="ＭＳ 明朝" w:eastAsia="ＭＳ 明朝" w:hAnsi="ＭＳ 明朝" w:cs="ＭＳ 明朝" w:hint="eastAsia"/>
          <w:color w:val="000000"/>
          <w:sz w:val="24"/>
        </w:rPr>
        <w:t>ので、ご利用ください。</w:t>
      </w:r>
    </w:p>
    <w:p w:rsidR="000855B0" w:rsidRPr="00F335C9" w:rsidRDefault="000855B0" w:rsidP="000855B0">
      <w:pPr>
        <w:autoSpaceDE w:val="0"/>
        <w:autoSpaceDN w:val="0"/>
        <w:rPr>
          <w:rFonts w:hAnsi="ＭＳ 明朝" w:cs="ＭＳ 明朝"/>
          <w:color w:val="000000"/>
        </w:rPr>
      </w:pPr>
    </w:p>
    <w:p w:rsidR="000855B0" w:rsidRPr="00F335C9" w:rsidRDefault="000855B0" w:rsidP="00A31EF9">
      <w:pPr>
        <w:autoSpaceDE w:val="0"/>
        <w:autoSpaceDN w:val="0"/>
        <w:spacing w:line="0" w:lineRule="atLeast"/>
        <w:rPr>
          <w:rFonts w:ascii="ＭＳ ゴシック" w:eastAsia="ＭＳ ゴシック" w:hAnsi="ＭＳ ゴシック" w:cs="ＭＳ ゴシック"/>
          <w:b/>
          <w:color w:val="000000"/>
          <w:sz w:val="28"/>
          <w:szCs w:val="28"/>
          <w:u w:val="single"/>
        </w:rPr>
      </w:pPr>
      <w:r w:rsidRPr="00F335C9">
        <w:rPr>
          <w:rFonts w:ascii="ＭＳ ゴシック" w:eastAsia="ＭＳ ゴシック" w:hAnsi="ＭＳ ゴシック" w:cs="ＭＳ ゴシック" w:hint="eastAsia"/>
          <w:b/>
          <w:color w:val="000000"/>
          <w:sz w:val="28"/>
          <w:szCs w:val="28"/>
          <w:u w:val="single"/>
        </w:rPr>
        <w:t>物品の支給（無償）</w:t>
      </w:r>
    </w:p>
    <w:p w:rsidR="000855B0" w:rsidRPr="00F335C9" w:rsidRDefault="000855B0" w:rsidP="00A31EF9">
      <w:pPr>
        <w:autoSpaceDE w:val="0"/>
        <w:autoSpaceDN w:val="0"/>
        <w:spacing w:line="0" w:lineRule="atLeast"/>
        <w:rPr>
          <w:rFonts w:ascii="ＭＳ ゴシック" w:eastAsia="ＭＳ ゴシック" w:hAnsi="ＭＳ ゴシック" w:cs="ＭＳ ゴシック"/>
          <w:bCs/>
          <w:color w:val="000000"/>
        </w:rPr>
      </w:pPr>
    </w:p>
    <w:p w:rsidR="000855B0" w:rsidRPr="00F335C9" w:rsidRDefault="000855B0" w:rsidP="00A31EF9">
      <w:pPr>
        <w:autoSpaceDE w:val="0"/>
        <w:autoSpaceDN w:val="0"/>
        <w:spacing w:line="0" w:lineRule="atLeast"/>
        <w:rPr>
          <w:rFonts w:ascii="ＭＳ 明朝" w:eastAsia="ＭＳ 明朝" w:hAnsi="ＭＳ 明朝"/>
          <w:b/>
          <w:color w:val="000000"/>
          <w:sz w:val="24"/>
          <w:bdr w:val="single" w:sz="4" w:space="0" w:color="auto"/>
        </w:rPr>
      </w:pPr>
      <w:r w:rsidRPr="00F335C9">
        <w:rPr>
          <w:rFonts w:ascii="ＭＳ 明朝" w:eastAsia="ＭＳ 明朝" w:hAnsi="ＭＳ 明朝" w:hint="eastAsia"/>
          <w:b/>
          <w:color w:val="000000"/>
          <w:sz w:val="24"/>
        </w:rPr>
        <w:t xml:space="preserve">①　</w:t>
      </w:r>
      <w:r w:rsidRPr="00F335C9">
        <w:rPr>
          <w:rFonts w:ascii="ＭＳ 明朝" w:eastAsia="ＭＳ 明朝" w:hAnsi="ＭＳ 明朝" w:hint="eastAsia"/>
          <w:b/>
          <w:color w:val="000000"/>
          <w:sz w:val="24"/>
          <w:bdr w:val="single" w:sz="4" w:space="0" w:color="auto"/>
        </w:rPr>
        <w:t>折りたたみ式ごみ収集容器</w:t>
      </w:r>
    </w:p>
    <w:p w:rsidR="000855B0" w:rsidRPr="00F335C9" w:rsidRDefault="000855B0" w:rsidP="00141E93">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申　請：様式No.1にて、環境課へ（随時）</w:t>
      </w:r>
    </w:p>
    <w:p w:rsidR="000855B0" w:rsidRPr="00F335C9" w:rsidRDefault="000855B0" w:rsidP="00141E93">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申請者：町会長</w:t>
      </w:r>
    </w:p>
    <w:p w:rsidR="00B72B85" w:rsidRPr="00F335C9" w:rsidRDefault="000855B0" w:rsidP="00F700F3">
      <w:pPr>
        <w:autoSpaceDE w:val="0"/>
        <w:autoSpaceDN w:val="0"/>
        <w:spacing w:line="0" w:lineRule="atLeast"/>
        <w:ind w:leftChars="100" w:left="1170" w:hangingChars="400" w:hanging="960"/>
        <w:rPr>
          <w:rFonts w:ascii="ＭＳ 明朝" w:eastAsia="ＭＳ 明朝" w:hAnsi="Century"/>
          <w:color w:val="000000"/>
          <w:sz w:val="24"/>
          <w:szCs w:val="22"/>
        </w:rPr>
      </w:pPr>
      <w:r w:rsidRPr="00F335C9">
        <w:rPr>
          <w:rFonts w:ascii="ＭＳ 明朝" w:eastAsia="ＭＳ 明朝" w:hAnsi="Century" w:hint="eastAsia"/>
          <w:color w:val="000000"/>
          <w:sz w:val="24"/>
          <w:szCs w:val="22"/>
        </w:rPr>
        <w:t>数　量：１町内会</w:t>
      </w:r>
      <w:r w:rsidR="00B253D1" w:rsidRPr="00F335C9">
        <w:rPr>
          <w:rFonts w:ascii="ＭＳ 明朝" w:eastAsia="ＭＳ 明朝" w:hAnsi="Century" w:hint="eastAsia"/>
          <w:color w:val="000000"/>
          <w:sz w:val="24"/>
          <w:szCs w:val="22"/>
        </w:rPr>
        <w:t>原則１年度につき１基まで。ただし、前回の支給から２年</w:t>
      </w:r>
      <w:r w:rsidR="00F700F3" w:rsidRPr="00F335C9">
        <w:rPr>
          <w:rFonts w:ascii="ＭＳ 明朝" w:eastAsia="ＭＳ 明朝" w:hAnsi="Century" w:hint="eastAsia"/>
          <w:color w:val="000000"/>
          <w:sz w:val="24"/>
          <w:szCs w:val="22"/>
        </w:rPr>
        <w:t>度</w:t>
      </w:r>
      <w:r w:rsidR="00B253D1" w:rsidRPr="00F335C9">
        <w:rPr>
          <w:rFonts w:ascii="ＭＳ 明朝" w:eastAsia="ＭＳ 明朝" w:hAnsi="Century" w:hint="eastAsia"/>
          <w:color w:val="000000"/>
          <w:sz w:val="24"/>
          <w:szCs w:val="22"/>
        </w:rPr>
        <w:t>が経過し</w:t>
      </w:r>
      <w:r w:rsidR="00F700F3" w:rsidRPr="00F335C9">
        <w:rPr>
          <w:rFonts w:ascii="ＭＳ 明朝" w:eastAsia="ＭＳ 明朝" w:hAnsi="Century" w:hint="eastAsia"/>
          <w:color w:val="000000"/>
          <w:sz w:val="24"/>
          <w:szCs w:val="22"/>
        </w:rPr>
        <w:t xml:space="preserve">　　</w:t>
      </w:r>
      <w:r w:rsidR="00B253D1" w:rsidRPr="00F335C9">
        <w:rPr>
          <w:rFonts w:ascii="ＭＳ 明朝" w:eastAsia="ＭＳ 明朝" w:hAnsi="Century" w:hint="eastAsia"/>
          <w:color w:val="000000"/>
          <w:sz w:val="24"/>
          <w:szCs w:val="22"/>
        </w:rPr>
        <w:t>ていること</w:t>
      </w:r>
      <w:r w:rsidR="00B72B85" w:rsidRPr="00F335C9">
        <w:rPr>
          <w:rFonts w:ascii="ＭＳ 明朝" w:eastAsia="ＭＳ 明朝" w:hAnsi="Century" w:hint="eastAsia"/>
          <w:color w:val="000000"/>
          <w:sz w:val="24"/>
          <w:szCs w:val="22"/>
        </w:rPr>
        <w:t>。</w:t>
      </w:r>
    </w:p>
    <w:p w:rsidR="00B72B85" w:rsidRPr="00F335C9" w:rsidRDefault="00B72B85" w:rsidP="00B72B85">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種　類：大（</w:t>
      </w:r>
      <w:r w:rsidRPr="00F335C9">
        <w:rPr>
          <w:rFonts w:ascii="ＭＳ 明朝" w:eastAsia="ＭＳ 明朝" w:hAnsi="Century"/>
          <w:color w:val="000000"/>
          <w:sz w:val="24"/>
          <w:szCs w:val="22"/>
        </w:rPr>
        <w:t>幅</w:t>
      </w:r>
      <w:r w:rsidRPr="00F335C9">
        <w:rPr>
          <w:rFonts w:ascii="ＭＳ 明朝" w:eastAsia="ＭＳ 明朝" w:hAnsi="Century" w:hint="eastAsia"/>
          <w:color w:val="000000"/>
          <w:sz w:val="24"/>
          <w:szCs w:val="22"/>
        </w:rPr>
        <w:t>：</w:t>
      </w:r>
      <w:r w:rsidRPr="00F335C9">
        <w:rPr>
          <w:rFonts w:ascii="ＭＳ 明朝" w:eastAsia="ＭＳ 明朝" w:hAnsi="Century"/>
          <w:color w:val="000000"/>
          <w:sz w:val="24"/>
          <w:szCs w:val="22"/>
        </w:rPr>
        <w:t>約１８０㎝</w:t>
      </w:r>
      <w:r w:rsidRPr="00F335C9">
        <w:rPr>
          <w:rFonts w:ascii="ＭＳ 明朝" w:eastAsia="ＭＳ 明朝" w:hAnsi="Century" w:hint="eastAsia"/>
          <w:color w:val="000000"/>
          <w:sz w:val="24"/>
          <w:szCs w:val="22"/>
        </w:rPr>
        <w:t xml:space="preserve">　</w:t>
      </w:r>
      <w:r w:rsidRPr="00F335C9">
        <w:rPr>
          <w:rFonts w:ascii="ＭＳ 明朝" w:eastAsia="ＭＳ 明朝" w:hAnsi="Century"/>
          <w:color w:val="000000"/>
          <w:sz w:val="24"/>
          <w:szCs w:val="22"/>
        </w:rPr>
        <w:t>高さ</w:t>
      </w:r>
      <w:r w:rsidRPr="00F335C9">
        <w:rPr>
          <w:rFonts w:ascii="ＭＳ 明朝" w:eastAsia="ＭＳ 明朝" w:hAnsi="Century" w:hint="eastAsia"/>
          <w:color w:val="000000"/>
          <w:sz w:val="24"/>
          <w:szCs w:val="22"/>
        </w:rPr>
        <w:t>：</w:t>
      </w:r>
      <w:r w:rsidRPr="00F335C9">
        <w:rPr>
          <w:rFonts w:ascii="ＭＳ 明朝" w:eastAsia="ＭＳ 明朝" w:hAnsi="Century"/>
          <w:color w:val="000000"/>
          <w:sz w:val="24"/>
          <w:szCs w:val="22"/>
        </w:rPr>
        <w:t>約９０㎝</w:t>
      </w:r>
      <w:r w:rsidRPr="00F335C9">
        <w:rPr>
          <w:rFonts w:ascii="ＭＳ 明朝" w:eastAsia="ＭＳ 明朝" w:hAnsi="Century" w:hint="eastAsia"/>
          <w:color w:val="000000"/>
          <w:sz w:val="24"/>
          <w:szCs w:val="22"/>
        </w:rPr>
        <w:t xml:space="preserve">　</w:t>
      </w:r>
      <w:r w:rsidRPr="00F335C9">
        <w:rPr>
          <w:rFonts w:ascii="ＭＳ 明朝" w:eastAsia="ＭＳ 明朝" w:hAnsi="Century"/>
          <w:color w:val="000000"/>
          <w:sz w:val="24"/>
          <w:szCs w:val="22"/>
        </w:rPr>
        <w:t>奥行</w:t>
      </w:r>
      <w:r w:rsidRPr="00F335C9">
        <w:rPr>
          <w:rFonts w:ascii="ＭＳ 明朝" w:eastAsia="ＭＳ 明朝" w:hAnsi="Century" w:hint="eastAsia"/>
          <w:color w:val="000000"/>
          <w:sz w:val="24"/>
          <w:szCs w:val="22"/>
        </w:rPr>
        <w:t>：</w:t>
      </w:r>
      <w:r w:rsidRPr="00F335C9">
        <w:rPr>
          <w:rFonts w:ascii="ＭＳ 明朝" w:eastAsia="ＭＳ 明朝" w:hAnsi="Century"/>
          <w:color w:val="000000"/>
          <w:sz w:val="24"/>
          <w:szCs w:val="22"/>
        </w:rPr>
        <w:t>約９０㎝</w:t>
      </w:r>
      <w:r w:rsidRPr="00F335C9">
        <w:rPr>
          <w:rFonts w:ascii="ＭＳ 明朝" w:eastAsia="ＭＳ 明朝" w:hAnsi="Century" w:hint="eastAsia"/>
          <w:color w:val="000000"/>
          <w:sz w:val="24"/>
          <w:szCs w:val="22"/>
        </w:rPr>
        <w:t>）</w:t>
      </w:r>
    </w:p>
    <w:p w:rsidR="00B72B85" w:rsidRPr="00F335C9" w:rsidRDefault="00B72B85" w:rsidP="00B72B85">
      <w:pPr>
        <w:autoSpaceDE w:val="0"/>
        <w:autoSpaceDN w:val="0"/>
        <w:spacing w:line="0" w:lineRule="atLeast"/>
        <w:ind w:firstLineChars="100" w:firstLine="240"/>
        <w:rPr>
          <w:rFonts w:ascii="ＭＳ 明朝" w:eastAsia="ＭＳ 明朝" w:hAnsi="Century" w:hint="eastAsia"/>
          <w:color w:val="000000"/>
          <w:sz w:val="24"/>
          <w:szCs w:val="22"/>
        </w:rPr>
      </w:pPr>
      <w:r w:rsidRPr="00F335C9">
        <w:rPr>
          <w:rFonts w:ascii="ＭＳ 明朝" w:eastAsia="ＭＳ 明朝" w:hAnsi="Century" w:hint="eastAsia"/>
          <w:color w:val="000000"/>
          <w:sz w:val="24"/>
          <w:szCs w:val="22"/>
        </w:rPr>
        <w:t xml:space="preserve">　　　　小（</w:t>
      </w:r>
      <w:r w:rsidRPr="00F335C9">
        <w:rPr>
          <w:rFonts w:ascii="ＭＳ 明朝" w:eastAsia="ＭＳ 明朝" w:hAnsi="Century"/>
          <w:color w:val="000000"/>
          <w:sz w:val="24"/>
          <w:szCs w:val="22"/>
        </w:rPr>
        <w:t>幅</w:t>
      </w:r>
      <w:r w:rsidRPr="00F335C9">
        <w:rPr>
          <w:rFonts w:ascii="ＭＳ 明朝" w:eastAsia="ＭＳ 明朝" w:hAnsi="Century" w:hint="eastAsia"/>
          <w:color w:val="000000"/>
          <w:sz w:val="24"/>
          <w:szCs w:val="22"/>
        </w:rPr>
        <w:t>：</w:t>
      </w:r>
      <w:r w:rsidRPr="00F335C9">
        <w:rPr>
          <w:rFonts w:ascii="ＭＳ 明朝" w:eastAsia="ＭＳ 明朝" w:hAnsi="Century"/>
          <w:color w:val="000000"/>
          <w:sz w:val="24"/>
          <w:szCs w:val="22"/>
        </w:rPr>
        <w:t>約１</w:t>
      </w:r>
      <w:r w:rsidRPr="00F335C9">
        <w:rPr>
          <w:rFonts w:ascii="ＭＳ 明朝" w:eastAsia="ＭＳ 明朝" w:hAnsi="Century" w:hint="eastAsia"/>
          <w:color w:val="000000"/>
          <w:sz w:val="24"/>
          <w:szCs w:val="22"/>
        </w:rPr>
        <w:t>２０</w:t>
      </w:r>
      <w:r w:rsidRPr="00F335C9">
        <w:rPr>
          <w:rFonts w:ascii="ＭＳ 明朝" w:eastAsia="ＭＳ 明朝" w:hAnsi="Century"/>
          <w:color w:val="000000"/>
          <w:sz w:val="24"/>
          <w:szCs w:val="22"/>
        </w:rPr>
        <w:t>㎝</w:t>
      </w:r>
      <w:r w:rsidRPr="00F335C9">
        <w:rPr>
          <w:rFonts w:ascii="ＭＳ 明朝" w:eastAsia="ＭＳ 明朝" w:hAnsi="Century" w:hint="eastAsia"/>
          <w:color w:val="000000"/>
          <w:sz w:val="24"/>
          <w:szCs w:val="22"/>
        </w:rPr>
        <w:t xml:space="preserve">　</w:t>
      </w:r>
      <w:r w:rsidRPr="00F335C9">
        <w:rPr>
          <w:rFonts w:ascii="ＭＳ 明朝" w:eastAsia="ＭＳ 明朝" w:hAnsi="Century"/>
          <w:color w:val="000000"/>
          <w:sz w:val="24"/>
          <w:szCs w:val="22"/>
        </w:rPr>
        <w:t>高さ</w:t>
      </w:r>
      <w:r w:rsidRPr="00F335C9">
        <w:rPr>
          <w:rFonts w:ascii="ＭＳ 明朝" w:eastAsia="ＭＳ 明朝" w:hAnsi="Century" w:hint="eastAsia"/>
          <w:color w:val="000000"/>
          <w:sz w:val="24"/>
          <w:szCs w:val="22"/>
        </w:rPr>
        <w:t>：</w:t>
      </w:r>
      <w:r w:rsidRPr="00F335C9">
        <w:rPr>
          <w:rFonts w:ascii="ＭＳ 明朝" w:eastAsia="ＭＳ 明朝" w:hAnsi="Century"/>
          <w:color w:val="000000"/>
          <w:sz w:val="24"/>
          <w:szCs w:val="22"/>
        </w:rPr>
        <w:t>約９０㎝</w:t>
      </w:r>
      <w:r w:rsidRPr="00F335C9">
        <w:rPr>
          <w:rFonts w:ascii="ＭＳ 明朝" w:eastAsia="ＭＳ 明朝" w:hAnsi="Century" w:hint="eastAsia"/>
          <w:color w:val="000000"/>
          <w:sz w:val="24"/>
          <w:szCs w:val="22"/>
        </w:rPr>
        <w:t xml:space="preserve">　</w:t>
      </w:r>
      <w:r w:rsidRPr="00F335C9">
        <w:rPr>
          <w:rFonts w:ascii="ＭＳ 明朝" w:eastAsia="ＭＳ 明朝" w:hAnsi="Century"/>
          <w:color w:val="000000"/>
          <w:sz w:val="24"/>
          <w:szCs w:val="22"/>
        </w:rPr>
        <w:t>奥行</w:t>
      </w:r>
      <w:r w:rsidRPr="00F335C9">
        <w:rPr>
          <w:rFonts w:ascii="ＭＳ 明朝" w:eastAsia="ＭＳ 明朝" w:hAnsi="Century" w:hint="eastAsia"/>
          <w:color w:val="000000"/>
          <w:sz w:val="24"/>
          <w:szCs w:val="22"/>
        </w:rPr>
        <w:t>：</w:t>
      </w:r>
      <w:r w:rsidRPr="00F335C9">
        <w:rPr>
          <w:rFonts w:ascii="ＭＳ 明朝" w:eastAsia="ＭＳ 明朝" w:hAnsi="Century"/>
          <w:color w:val="000000"/>
          <w:sz w:val="24"/>
          <w:szCs w:val="22"/>
        </w:rPr>
        <w:t>約９０㎝</w:t>
      </w:r>
      <w:r w:rsidRPr="00F335C9">
        <w:rPr>
          <w:rFonts w:ascii="ＭＳ 明朝" w:eastAsia="ＭＳ 明朝" w:hAnsi="Century" w:hint="eastAsia"/>
          <w:color w:val="000000"/>
          <w:sz w:val="24"/>
          <w:szCs w:val="22"/>
        </w:rPr>
        <w:t>）</w:t>
      </w:r>
    </w:p>
    <w:p w:rsidR="000855B0" w:rsidRPr="00F335C9" w:rsidRDefault="000855B0" w:rsidP="00141E93">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条　件：・通行の支障にならない場所に設置し固定できること。(市の事前確認が必要)</w:t>
      </w:r>
    </w:p>
    <w:p w:rsidR="000855B0" w:rsidRPr="00F335C9" w:rsidRDefault="000855B0" w:rsidP="00141E93">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 xml:space="preserve">　　　　・町内会の所有物として適正な管理ができること。</w:t>
      </w:r>
    </w:p>
    <w:p w:rsidR="000855B0" w:rsidRPr="00F335C9" w:rsidRDefault="000855B0" w:rsidP="00141E93">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 xml:space="preserve">　　　　・使用しない時は</w:t>
      </w:r>
      <w:r w:rsidR="007B00E9">
        <w:rPr>
          <w:rFonts w:ascii="ＭＳ 明朝" w:eastAsia="ＭＳ 明朝" w:hAnsi="Century" w:hint="eastAsia"/>
          <w:color w:val="000000"/>
          <w:sz w:val="24"/>
          <w:szCs w:val="22"/>
        </w:rPr>
        <w:t>折り</w:t>
      </w:r>
      <w:r w:rsidRPr="00F335C9">
        <w:rPr>
          <w:rFonts w:ascii="ＭＳ 明朝" w:eastAsia="ＭＳ 明朝" w:hAnsi="Century" w:hint="eastAsia"/>
          <w:color w:val="000000"/>
          <w:sz w:val="24"/>
          <w:szCs w:val="22"/>
        </w:rPr>
        <w:t>たたんで収納すること</w:t>
      </w:r>
    </w:p>
    <w:p w:rsidR="000855B0" w:rsidRPr="00F335C9" w:rsidRDefault="00C14D53" w:rsidP="00141E93">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 xml:space="preserve">　　　　・町内会未加入者等に対し、集積場利用の制限をしないこと。</w:t>
      </w:r>
    </w:p>
    <w:p w:rsidR="000855B0" w:rsidRPr="00F335C9" w:rsidRDefault="000855B0" w:rsidP="00141E93">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引渡し：町内会が指定する場所へ市が運搬(設置は町内会)</w:t>
      </w:r>
    </w:p>
    <w:p w:rsidR="000855B0" w:rsidRPr="00F335C9" w:rsidRDefault="000855B0" w:rsidP="000855B0">
      <w:pPr>
        <w:autoSpaceDE w:val="0"/>
        <w:autoSpaceDN w:val="0"/>
        <w:ind w:firstLineChars="100" w:firstLine="210"/>
        <w:rPr>
          <w:color w:val="000000"/>
        </w:rPr>
      </w:pPr>
    </w:p>
    <w:p w:rsidR="000855B0" w:rsidRPr="00F335C9" w:rsidRDefault="005C584E" w:rsidP="000855B0">
      <w:pPr>
        <w:autoSpaceDE w:val="0"/>
        <w:autoSpaceDN w:val="0"/>
        <w:ind w:firstLineChars="100" w:firstLine="210"/>
        <w:jc w:val="center"/>
        <w:rPr>
          <w:rFonts w:ascii="ＭＳ 明朝" w:eastAsia="ＭＳ 明朝" w:hAnsi="Century"/>
          <w:color w:val="000000"/>
          <w:sz w:val="20"/>
          <w:szCs w:val="20"/>
        </w:rPr>
      </w:pPr>
      <w:r w:rsidRPr="00F335C9">
        <w:rPr>
          <w:color w:val="000000"/>
        </w:rPr>
        <w:pict>
          <v:shapetype id="_x0000_t202" coordsize="21600,21600" o:spt="202" path="m,l,21600r21600,l21600,xe">
            <v:stroke joinstyle="miter"/>
            <v:path gradientshapeok="t" o:connecttype="rect"/>
          </v:shapetype>
          <v:shape id="テキスト ボックス 1" o:spid="_x0000_s1274" type="#_x0000_t202" style="position:absolute;left:0;text-align:left;margin-left:20.5pt;margin-top:14.35pt;width:187.65pt;height:171.9pt;z-index:251654656;mso-wrap-style:none" o:preferrelative="t">
            <v:stroke miterlimit="2"/>
            <v:textbox style="mso-next-textbox:#テキスト ボックス 1">
              <w:txbxContent>
                <w:p w:rsidR="00D24224" w:rsidRDefault="00D24224" w:rsidP="000855B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3.75pt">
                        <v:imagedata r:id="rId9" o:title=""/>
                      </v:shape>
                    </w:pict>
                  </w:r>
                </w:p>
              </w:txbxContent>
            </v:textbox>
          </v:shape>
        </w:pict>
      </w:r>
      <w:r w:rsidR="000855B0" w:rsidRPr="00F335C9">
        <w:rPr>
          <w:rFonts w:ascii="ＭＳ 明朝" w:eastAsia="ＭＳ 明朝" w:hAnsi="Century" w:hint="eastAsia"/>
          <w:color w:val="000000"/>
          <w:sz w:val="20"/>
          <w:szCs w:val="20"/>
        </w:rPr>
        <w:t>折りたたみ式ごみ収集容器</w:t>
      </w:r>
    </w:p>
    <w:p w:rsidR="000855B0" w:rsidRPr="00F335C9" w:rsidRDefault="000855B0" w:rsidP="000855B0">
      <w:pPr>
        <w:autoSpaceDE w:val="0"/>
        <w:autoSpaceDN w:val="0"/>
        <w:ind w:firstLineChars="100" w:firstLine="210"/>
        <w:rPr>
          <w:color w:val="000000"/>
        </w:rPr>
      </w:pPr>
      <w:r w:rsidRPr="00F335C9">
        <w:rPr>
          <w:color w:val="000000"/>
        </w:rPr>
        <w:pict>
          <v:shape id="_x0000_s1275" type="#_x0000_t202" style="position:absolute;left:0;text-align:left;margin-left:256.7pt;margin-top:1.5pt;width:226.15pt;height:166.9pt;z-index:251655680;mso-wrap-style:none" o:preferrelative="t">
            <v:stroke miterlimit="2"/>
            <v:textbox style="mso-next-textbox:#_x0000_s1275;mso-fit-shape-to-text:t">
              <w:txbxContent>
                <w:p w:rsidR="00D24224" w:rsidRDefault="00D24224" w:rsidP="000855B0">
                  <w:r>
                    <w:pict>
                      <v:shape id="図の枠 10" o:spid="_x0000_i1026" type="#_x0000_t75" style="width:210.75pt;height:157.5pt">
                        <v:imagedata r:id="rId10" o:title=""/>
                      </v:shape>
                    </w:pict>
                  </w:r>
                </w:p>
              </w:txbxContent>
            </v:textbox>
          </v:shape>
        </w:pict>
      </w:r>
    </w:p>
    <w:p w:rsidR="000855B0" w:rsidRPr="00F335C9" w:rsidRDefault="000855B0" w:rsidP="000855B0">
      <w:pPr>
        <w:autoSpaceDE w:val="0"/>
        <w:autoSpaceDN w:val="0"/>
        <w:ind w:firstLineChars="100" w:firstLine="210"/>
        <w:rPr>
          <w:color w:val="000000"/>
        </w:rPr>
      </w:pPr>
    </w:p>
    <w:p w:rsidR="000855B0" w:rsidRPr="00F335C9" w:rsidRDefault="000855B0" w:rsidP="000855B0">
      <w:pPr>
        <w:autoSpaceDE w:val="0"/>
        <w:autoSpaceDN w:val="0"/>
        <w:ind w:firstLineChars="100" w:firstLine="210"/>
        <w:rPr>
          <w:color w:val="000000"/>
        </w:rPr>
      </w:pPr>
    </w:p>
    <w:p w:rsidR="000855B0" w:rsidRPr="00F335C9" w:rsidRDefault="000855B0" w:rsidP="000855B0">
      <w:pPr>
        <w:autoSpaceDE w:val="0"/>
        <w:autoSpaceDN w:val="0"/>
        <w:ind w:firstLineChars="100" w:firstLine="210"/>
        <w:rPr>
          <w:color w:val="000000"/>
        </w:rPr>
      </w:pPr>
    </w:p>
    <w:p w:rsidR="000855B0" w:rsidRPr="00F335C9" w:rsidRDefault="000855B0" w:rsidP="000855B0">
      <w:pPr>
        <w:autoSpaceDE w:val="0"/>
        <w:autoSpaceDN w:val="0"/>
        <w:ind w:firstLineChars="100" w:firstLine="210"/>
        <w:rPr>
          <w:color w:val="000000"/>
        </w:rPr>
      </w:pPr>
      <w:r w:rsidRPr="00F335C9">
        <w:rPr>
          <w:color w:val="000000"/>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277" type="#_x0000_t69" style="position:absolute;left:0;text-align:left;margin-left:217.7pt;margin-top:15pt;width:28.5pt;height:19.5pt;z-index:251657728" o:preferrelative="t" fillcolor="#9cbee0" strokecolor="#739cc3" strokeweight="1.25pt">
            <v:fill color2="#bbd5f0" type="gradient"/>
            <v:stroke miterlimit="2"/>
          </v:shape>
        </w:pict>
      </w:r>
      <w:r w:rsidRPr="00F335C9">
        <w:rPr>
          <w:color w:val="000000"/>
        </w:rPr>
        <w:pict>
          <v:shape id="テキスト ボックス 16" o:spid="_x0000_s1276" type="#_x0000_t202" style="position:absolute;left:0;text-align:left;margin-left:214.7pt;margin-top:6.75pt;width:33pt;height:37.5pt;z-index:251656704" o:preferrelative="t" stroked="f">
            <v:textbox>
              <w:txbxContent>
                <w:p w:rsidR="00D24224" w:rsidRDefault="00D24224" w:rsidP="000855B0"/>
              </w:txbxContent>
            </v:textbox>
          </v:shape>
        </w:pict>
      </w:r>
    </w:p>
    <w:p w:rsidR="000855B0" w:rsidRPr="00F335C9" w:rsidRDefault="000855B0" w:rsidP="000855B0">
      <w:pPr>
        <w:autoSpaceDE w:val="0"/>
        <w:autoSpaceDN w:val="0"/>
        <w:ind w:firstLineChars="100" w:firstLine="210"/>
        <w:rPr>
          <w:color w:val="000000"/>
        </w:rPr>
      </w:pPr>
    </w:p>
    <w:p w:rsidR="000855B0" w:rsidRPr="00F335C9" w:rsidRDefault="000855B0" w:rsidP="000855B0">
      <w:pPr>
        <w:autoSpaceDE w:val="0"/>
        <w:autoSpaceDN w:val="0"/>
        <w:ind w:firstLineChars="100" w:firstLine="210"/>
        <w:rPr>
          <w:color w:val="000000"/>
        </w:rPr>
      </w:pPr>
    </w:p>
    <w:p w:rsidR="000855B0" w:rsidRPr="00F335C9" w:rsidRDefault="000855B0" w:rsidP="000855B0">
      <w:pPr>
        <w:autoSpaceDE w:val="0"/>
        <w:autoSpaceDN w:val="0"/>
        <w:ind w:firstLineChars="100" w:firstLine="210"/>
        <w:rPr>
          <w:color w:val="000000"/>
        </w:rPr>
      </w:pPr>
    </w:p>
    <w:p w:rsidR="000855B0" w:rsidRPr="00F335C9" w:rsidRDefault="000855B0" w:rsidP="000855B0">
      <w:pPr>
        <w:autoSpaceDE w:val="0"/>
        <w:autoSpaceDN w:val="0"/>
        <w:ind w:firstLineChars="100" w:firstLine="210"/>
        <w:rPr>
          <w:color w:val="000000"/>
        </w:rPr>
      </w:pPr>
    </w:p>
    <w:p w:rsidR="000855B0" w:rsidRPr="00F335C9" w:rsidRDefault="000855B0" w:rsidP="000855B0">
      <w:pPr>
        <w:autoSpaceDE w:val="0"/>
        <w:autoSpaceDN w:val="0"/>
        <w:ind w:firstLineChars="100" w:firstLine="210"/>
        <w:rPr>
          <w:color w:val="000000"/>
        </w:rPr>
      </w:pPr>
    </w:p>
    <w:p w:rsidR="000855B0" w:rsidRPr="00F335C9" w:rsidRDefault="000855B0" w:rsidP="000855B0">
      <w:pPr>
        <w:autoSpaceDE w:val="0"/>
        <w:autoSpaceDN w:val="0"/>
        <w:ind w:firstLineChars="100" w:firstLine="210"/>
        <w:rPr>
          <w:rFonts w:eastAsia="游明朝"/>
          <w:color w:val="000000"/>
        </w:rPr>
      </w:pPr>
    </w:p>
    <w:p w:rsidR="00310023" w:rsidRPr="00F335C9" w:rsidRDefault="00310023" w:rsidP="000855B0">
      <w:pPr>
        <w:autoSpaceDE w:val="0"/>
        <w:autoSpaceDN w:val="0"/>
        <w:ind w:firstLineChars="100" w:firstLine="210"/>
        <w:rPr>
          <w:rFonts w:eastAsia="游明朝" w:hint="eastAsia"/>
          <w:color w:val="000000"/>
        </w:rPr>
      </w:pPr>
    </w:p>
    <w:p w:rsidR="000855B0" w:rsidRPr="00F335C9" w:rsidRDefault="000855B0" w:rsidP="000855B0">
      <w:pPr>
        <w:autoSpaceDE w:val="0"/>
        <w:autoSpaceDN w:val="0"/>
        <w:rPr>
          <w:color w:val="000000"/>
        </w:rPr>
      </w:pPr>
    </w:p>
    <w:p w:rsidR="000855B0" w:rsidRPr="00F335C9" w:rsidRDefault="000855B0" w:rsidP="00A31EF9">
      <w:pPr>
        <w:autoSpaceDE w:val="0"/>
        <w:autoSpaceDN w:val="0"/>
        <w:spacing w:line="0" w:lineRule="atLeast"/>
        <w:ind w:firstLineChars="100" w:firstLine="241"/>
        <w:rPr>
          <w:rFonts w:ascii="ＭＳ 明朝" w:eastAsia="ＭＳ 明朝" w:hAnsi="Century"/>
          <w:color w:val="000000"/>
          <w:sz w:val="22"/>
          <w:szCs w:val="22"/>
        </w:rPr>
      </w:pPr>
      <w:r w:rsidRPr="00F335C9">
        <w:rPr>
          <w:rFonts w:ascii="ＭＳ 明朝" w:eastAsia="ＭＳ 明朝" w:hAnsi="Century" w:hint="eastAsia"/>
          <w:b/>
          <w:bCs/>
          <w:color w:val="000000"/>
          <w:sz w:val="24"/>
          <w:szCs w:val="22"/>
        </w:rPr>
        <w:t xml:space="preserve">②　</w:t>
      </w:r>
      <w:r w:rsidRPr="00F335C9">
        <w:rPr>
          <w:rFonts w:ascii="ＭＳ 明朝" w:eastAsia="ＭＳ 明朝" w:hAnsi="Century" w:hint="eastAsia"/>
          <w:b/>
          <w:bCs/>
          <w:color w:val="000000"/>
          <w:sz w:val="24"/>
          <w:szCs w:val="22"/>
          <w:bdr w:val="single" w:sz="4" w:space="0" w:color="auto"/>
        </w:rPr>
        <w:t>可燃ごみ用被せ型ネット(大3ｍ×4ｍ、小2ｍ×3ｍ)</w:t>
      </w:r>
      <w:r w:rsidRPr="00F335C9">
        <w:rPr>
          <w:rFonts w:ascii="ＭＳ 明朝" w:eastAsia="ＭＳ 明朝" w:hAnsi="Century" w:hint="eastAsia"/>
          <w:color w:val="000000"/>
          <w:sz w:val="22"/>
          <w:szCs w:val="22"/>
        </w:rPr>
        <w:t>※生ごみ散乱防止用ネットです。</w:t>
      </w:r>
    </w:p>
    <w:p w:rsidR="000855B0" w:rsidRPr="00F335C9" w:rsidRDefault="000855B0" w:rsidP="00A31EF9">
      <w:pPr>
        <w:autoSpaceDE w:val="0"/>
        <w:autoSpaceDN w:val="0"/>
        <w:spacing w:line="0" w:lineRule="atLeast"/>
        <w:ind w:firstLineChars="100" w:firstLine="241"/>
        <w:rPr>
          <w:color w:val="000000"/>
        </w:rPr>
      </w:pPr>
      <w:r w:rsidRPr="00F335C9">
        <w:rPr>
          <w:rFonts w:ascii="ＭＳ 明朝" w:eastAsia="ＭＳ 明朝" w:hAnsi="Century" w:hint="eastAsia"/>
          <w:b/>
          <w:bCs/>
          <w:color w:val="000000"/>
          <w:sz w:val="24"/>
          <w:szCs w:val="22"/>
        </w:rPr>
        <w:t xml:space="preserve">③　</w:t>
      </w:r>
      <w:r w:rsidRPr="007B00E9">
        <w:rPr>
          <w:rFonts w:ascii="ＭＳ 明朝" w:eastAsia="ＭＳ 明朝" w:hAnsi="Century" w:hint="eastAsia"/>
          <w:b/>
          <w:bCs/>
          <w:color w:val="000000"/>
          <w:w w:val="86"/>
          <w:kern w:val="0"/>
          <w:sz w:val="24"/>
          <w:szCs w:val="22"/>
          <w:bdr w:val="single" w:sz="4" w:space="0" w:color="auto"/>
          <w:fitText w:val="8435" w:id="-2045534720"/>
        </w:rPr>
        <w:t>啓発用看板(プラスチック製）（無地又は不法投棄防止用）</w:t>
      </w:r>
      <w:r w:rsidR="007F5C74" w:rsidRPr="007B00E9">
        <w:rPr>
          <w:rFonts w:ascii="ＭＳ 明朝" w:eastAsia="ＭＳ 明朝" w:hAnsi="Century" w:hint="eastAsia"/>
          <w:b/>
          <w:bCs/>
          <w:color w:val="000000"/>
          <w:w w:val="86"/>
          <w:kern w:val="0"/>
          <w:sz w:val="24"/>
          <w:szCs w:val="22"/>
          <w:bdr w:val="single" w:sz="4" w:space="0" w:color="auto"/>
          <w:fitText w:val="8435" w:id="-2045534720"/>
        </w:rPr>
        <w:t>、看板用の支柱</w:t>
      </w:r>
      <w:r w:rsidR="007B00E9" w:rsidRPr="007B00E9">
        <w:rPr>
          <w:rFonts w:ascii="ＭＳ 明朝" w:eastAsia="ＭＳ 明朝" w:hAnsi="Century" w:hint="eastAsia"/>
          <w:b/>
          <w:bCs/>
          <w:color w:val="000000"/>
          <w:w w:val="86"/>
          <w:kern w:val="0"/>
          <w:sz w:val="24"/>
          <w:szCs w:val="22"/>
          <w:bdr w:val="single" w:sz="4" w:space="0" w:color="auto"/>
          <w:fitText w:val="8435" w:id="-2045534720"/>
        </w:rPr>
        <w:t>、Ｌ字スタン</w:t>
      </w:r>
      <w:r w:rsidR="007B00E9" w:rsidRPr="007B00E9">
        <w:rPr>
          <w:rFonts w:ascii="ＭＳ 明朝" w:eastAsia="ＭＳ 明朝" w:hAnsi="Century" w:hint="eastAsia"/>
          <w:b/>
          <w:bCs/>
          <w:color w:val="000000"/>
          <w:spacing w:val="21"/>
          <w:w w:val="86"/>
          <w:kern w:val="0"/>
          <w:sz w:val="24"/>
          <w:szCs w:val="22"/>
          <w:bdr w:val="single" w:sz="4" w:space="0" w:color="auto"/>
          <w:fitText w:val="8435" w:id="-2045534720"/>
        </w:rPr>
        <w:t>ド</w:t>
      </w:r>
    </w:p>
    <w:p w:rsidR="000855B0" w:rsidRPr="00F335C9" w:rsidRDefault="000855B0" w:rsidP="00A31EF9">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 xml:space="preserve">　申　請：様式No.2にて、環境課へ（随時）（②のみ出張所でも受け付け可）</w:t>
      </w:r>
    </w:p>
    <w:p w:rsidR="000855B0" w:rsidRPr="00F335C9" w:rsidRDefault="000855B0" w:rsidP="00A31EF9">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 xml:space="preserve">　申請者：町会長（ｸﾘｰﾝｷｰﾊﾟｰ、班長等　代理申請可)</w:t>
      </w:r>
    </w:p>
    <w:p w:rsidR="000855B0" w:rsidRPr="00F335C9" w:rsidRDefault="000855B0" w:rsidP="00A31EF9">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 xml:space="preserve">　数　量：可燃ごみ用被せ型ネットは毎年度２枚まで(破損等による交換は随時対応）　</w:t>
      </w:r>
    </w:p>
    <w:p w:rsidR="000855B0" w:rsidRPr="00F335C9" w:rsidRDefault="000855B0" w:rsidP="00A31EF9">
      <w:pPr>
        <w:autoSpaceDE w:val="0"/>
        <w:autoSpaceDN w:val="0"/>
        <w:spacing w:line="0" w:lineRule="atLeast"/>
        <w:ind w:firstLineChars="100" w:firstLine="240"/>
        <w:rPr>
          <w:rFonts w:ascii="ＭＳ 明朝" w:eastAsia="ＭＳ 明朝" w:hAnsi="Century"/>
          <w:color w:val="000000"/>
          <w:sz w:val="24"/>
          <w:szCs w:val="22"/>
        </w:rPr>
      </w:pPr>
    </w:p>
    <w:p w:rsidR="000855B0" w:rsidRPr="00F335C9" w:rsidRDefault="000855B0" w:rsidP="00A31EF9">
      <w:pPr>
        <w:autoSpaceDE w:val="0"/>
        <w:autoSpaceDN w:val="0"/>
        <w:spacing w:line="0" w:lineRule="atLeast"/>
        <w:ind w:firstLineChars="100" w:firstLine="241"/>
        <w:rPr>
          <w:b/>
          <w:bCs/>
          <w:color w:val="000000"/>
        </w:rPr>
      </w:pPr>
      <w:r w:rsidRPr="00F335C9">
        <w:rPr>
          <w:rFonts w:ascii="ＭＳ 明朝" w:eastAsia="ＭＳ 明朝" w:hAnsi="Century" w:hint="eastAsia"/>
          <w:b/>
          <w:bCs/>
          <w:color w:val="000000"/>
          <w:sz w:val="24"/>
          <w:szCs w:val="22"/>
        </w:rPr>
        <w:t xml:space="preserve">④　</w:t>
      </w:r>
      <w:r w:rsidRPr="00F335C9">
        <w:rPr>
          <w:rFonts w:ascii="ＭＳ 明朝" w:eastAsia="ＭＳ 明朝" w:hAnsi="Century" w:hint="eastAsia"/>
          <w:b/>
          <w:bCs/>
          <w:color w:val="000000"/>
          <w:sz w:val="24"/>
          <w:szCs w:val="22"/>
          <w:bdr w:val="single" w:sz="4" w:space="0" w:color="auto"/>
        </w:rPr>
        <w:t>啓発用看板(紙製)・チラシ</w:t>
      </w:r>
    </w:p>
    <w:p w:rsidR="000855B0" w:rsidRPr="00F335C9" w:rsidRDefault="000855B0" w:rsidP="00A31EF9">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 xml:space="preserve">　申　請：口頭・メール等で環境課へ（随時）</w:t>
      </w:r>
    </w:p>
    <w:p w:rsidR="000855B0" w:rsidRPr="00F335C9" w:rsidRDefault="000855B0" w:rsidP="00A31EF9">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 xml:space="preserve">　　　　　※市ホームページから</w:t>
      </w:r>
      <w:r w:rsidR="003164F1" w:rsidRPr="00F335C9">
        <w:rPr>
          <w:rFonts w:ascii="ＭＳ 明朝" w:eastAsia="ＭＳ 明朝" w:hAnsi="Century" w:hint="eastAsia"/>
          <w:color w:val="000000"/>
          <w:sz w:val="24"/>
          <w:szCs w:val="22"/>
        </w:rPr>
        <w:t>チラシの</w:t>
      </w:r>
      <w:r w:rsidRPr="00F335C9">
        <w:rPr>
          <w:rFonts w:ascii="ＭＳ 明朝" w:eastAsia="ＭＳ 明朝" w:hAnsi="Century" w:hint="eastAsia"/>
          <w:color w:val="000000"/>
          <w:sz w:val="24"/>
          <w:szCs w:val="22"/>
        </w:rPr>
        <w:t>ダウンロード可能</w:t>
      </w:r>
    </w:p>
    <w:p w:rsidR="000855B0" w:rsidRPr="00F335C9" w:rsidRDefault="000855B0" w:rsidP="00A31EF9">
      <w:pPr>
        <w:autoSpaceDE w:val="0"/>
        <w:autoSpaceDN w:val="0"/>
        <w:spacing w:line="0" w:lineRule="atLeast"/>
        <w:ind w:firstLineChars="100" w:firstLine="240"/>
        <w:rPr>
          <w:rFonts w:ascii="ＭＳ 明朝" w:eastAsia="ＭＳ 明朝" w:hAnsi="Century"/>
          <w:color w:val="000000"/>
          <w:sz w:val="24"/>
          <w:szCs w:val="22"/>
        </w:rPr>
      </w:pPr>
    </w:p>
    <w:p w:rsidR="000855B0" w:rsidRPr="00F335C9" w:rsidRDefault="000855B0" w:rsidP="00A31EF9">
      <w:pPr>
        <w:autoSpaceDE w:val="0"/>
        <w:autoSpaceDN w:val="0"/>
        <w:spacing w:line="0" w:lineRule="atLeast"/>
        <w:ind w:firstLineChars="100" w:firstLine="241"/>
        <w:rPr>
          <w:color w:val="000000"/>
        </w:rPr>
      </w:pPr>
      <w:r w:rsidRPr="00F335C9">
        <w:rPr>
          <w:rFonts w:ascii="ＭＳ 明朝" w:eastAsia="ＭＳ 明朝" w:hAnsi="Century" w:hint="eastAsia"/>
          <w:b/>
          <w:bCs/>
          <w:color w:val="000000"/>
          <w:sz w:val="24"/>
          <w:szCs w:val="22"/>
        </w:rPr>
        <w:t xml:space="preserve">⑤　</w:t>
      </w:r>
      <w:r w:rsidR="00B72B85" w:rsidRPr="00F335C9">
        <w:rPr>
          <w:rFonts w:ascii="ＭＳ 明朝" w:eastAsia="ＭＳ 明朝" w:hAnsi="Century" w:hint="eastAsia"/>
          <w:b/>
          <w:bCs/>
          <w:color w:val="000000"/>
          <w:sz w:val="24"/>
          <w:szCs w:val="22"/>
          <w:bdr w:val="single" w:sz="4" w:space="0" w:color="auto"/>
        </w:rPr>
        <w:t>ごみ集積場管理者の着用品（帽子及び</w:t>
      </w:r>
      <w:r w:rsidRPr="00F335C9">
        <w:rPr>
          <w:rFonts w:ascii="ＭＳ 明朝" w:eastAsia="ＭＳ 明朝" w:hAnsi="Century" w:hint="eastAsia"/>
          <w:b/>
          <w:bCs/>
          <w:color w:val="000000"/>
          <w:sz w:val="24"/>
          <w:szCs w:val="22"/>
          <w:bdr w:val="single" w:sz="4" w:space="0" w:color="auto"/>
        </w:rPr>
        <w:t xml:space="preserve">ベスト）　</w:t>
      </w:r>
    </w:p>
    <w:p w:rsidR="000855B0" w:rsidRPr="00F335C9" w:rsidRDefault="000855B0" w:rsidP="00A31EF9">
      <w:pPr>
        <w:autoSpaceDE w:val="0"/>
        <w:autoSpaceDN w:val="0"/>
        <w:spacing w:line="0" w:lineRule="atLeast"/>
        <w:ind w:firstLineChars="100" w:firstLine="240"/>
        <w:rPr>
          <w:rFonts w:ascii="ＭＳ 明朝" w:eastAsia="ＭＳ 明朝" w:hAnsi="Century"/>
          <w:color w:val="000000"/>
          <w:sz w:val="24"/>
          <w:szCs w:val="22"/>
        </w:rPr>
      </w:pPr>
      <w:r w:rsidRPr="00F335C9">
        <w:rPr>
          <w:rFonts w:ascii="ＭＳ 明朝" w:eastAsia="ＭＳ 明朝" w:hAnsi="Century" w:hint="eastAsia"/>
          <w:color w:val="000000"/>
          <w:sz w:val="24"/>
          <w:szCs w:val="22"/>
        </w:rPr>
        <w:t xml:space="preserve">　前年度の市からの照会に対し要望した数を、委嘱状伝達式で配付</w:t>
      </w:r>
    </w:p>
    <w:p w:rsidR="000855B0" w:rsidRPr="00F335C9" w:rsidRDefault="000855B0" w:rsidP="000855B0">
      <w:pPr>
        <w:autoSpaceDE w:val="0"/>
        <w:autoSpaceDN w:val="0"/>
        <w:ind w:firstLineChars="100" w:firstLine="210"/>
        <w:rPr>
          <w:rFonts w:eastAsia="游明朝"/>
          <w:color w:val="000000"/>
        </w:rPr>
      </w:pPr>
    </w:p>
    <w:p w:rsidR="007F5C74" w:rsidRPr="00F335C9" w:rsidRDefault="007F5C74" w:rsidP="000855B0">
      <w:pPr>
        <w:autoSpaceDE w:val="0"/>
        <w:autoSpaceDN w:val="0"/>
        <w:ind w:firstLineChars="100" w:firstLine="210"/>
        <w:rPr>
          <w:rFonts w:eastAsia="游明朝"/>
          <w:color w:val="000000"/>
        </w:rPr>
      </w:pPr>
    </w:p>
    <w:p w:rsidR="007F5C74" w:rsidRPr="00F335C9" w:rsidRDefault="007F5C74" w:rsidP="00B72B85">
      <w:pPr>
        <w:autoSpaceDE w:val="0"/>
        <w:autoSpaceDN w:val="0"/>
        <w:rPr>
          <w:rFonts w:eastAsia="游明朝" w:hint="eastAsia"/>
          <w:color w:val="000000"/>
        </w:rPr>
      </w:pPr>
    </w:p>
    <w:p w:rsidR="000855B0" w:rsidRPr="00F335C9" w:rsidRDefault="000855B0" w:rsidP="00A31EF9">
      <w:pPr>
        <w:autoSpaceDE w:val="0"/>
        <w:autoSpaceDN w:val="0"/>
        <w:spacing w:line="0" w:lineRule="atLeast"/>
        <w:rPr>
          <w:rFonts w:ascii="ＭＳ ゴシック" w:eastAsia="ＭＳ ゴシック" w:hAnsi="ＭＳ ゴシック" w:cs="ＭＳ ゴシック"/>
          <w:b/>
          <w:color w:val="000000"/>
          <w:sz w:val="28"/>
          <w:szCs w:val="28"/>
          <w:u w:val="single"/>
        </w:rPr>
      </w:pPr>
      <w:r w:rsidRPr="00F335C9">
        <w:rPr>
          <w:rFonts w:ascii="ＭＳ ゴシック" w:eastAsia="ＭＳ ゴシック" w:hAnsi="ＭＳ ゴシック" w:cs="ＭＳ ゴシック" w:hint="eastAsia"/>
          <w:b/>
          <w:color w:val="000000"/>
          <w:sz w:val="28"/>
          <w:szCs w:val="28"/>
          <w:u w:val="single"/>
        </w:rPr>
        <w:t>補助金の交付</w:t>
      </w:r>
    </w:p>
    <w:p w:rsidR="000855B0" w:rsidRPr="00F335C9" w:rsidRDefault="000855B0" w:rsidP="00A31EF9">
      <w:pPr>
        <w:autoSpaceDE w:val="0"/>
        <w:autoSpaceDN w:val="0"/>
        <w:spacing w:line="0" w:lineRule="atLeast"/>
        <w:ind w:firstLineChars="100" w:firstLine="211"/>
        <w:rPr>
          <w:b/>
          <w:color w:val="000000"/>
          <w:bdr w:val="single" w:sz="4" w:space="0" w:color="auto"/>
        </w:rPr>
      </w:pPr>
    </w:p>
    <w:p w:rsidR="000855B0" w:rsidRPr="00F335C9" w:rsidRDefault="000855B0" w:rsidP="00A90D62">
      <w:pPr>
        <w:autoSpaceDE w:val="0"/>
        <w:autoSpaceDN w:val="0"/>
        <w:spacing w:line="0" w:lineRule="atLeast"/>
        <w:ind w:left="283" w:hangingChars="118" w:hanging="283"/>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※集積場の美化や利便性の向上が図られる整備に対して補助金を交付します。</w:t>
      </w:r>
    </w:p>
    <w:p w:rsidR="000855B0" w:rsidRPr="00F335C9" w:rsidRDefault="000855B0" w:rsidP="00A90D62">
      <w:pPr>
        <w:autoSpaceDE w:val="0"/>
        <w:autoSpaceDN w:val="0"/>
        <w:spacing w:line="0" w:lineRule="atLeast"/>
        <w:ind w:left="283" w:hangingChars="118" w:hanging="283"/>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※事業計画がある場合、補助対象となるかを必ず事前に環境課へ確認してください。</w:t>
      </w:r>
    </w:p>
    <w:p w:rsidR="000855B0" w:rsidRPr="00F335C9" w:rsidRDefault="000855B0" w:rsidP="00A90D62">
      <w:pPr>
        <w:autoSpaceDE w:val="0"/>
        <w:autoSpaceDN w:val="0"/>
        <w:spacing w:line="0" w:lineRule="atLeast"/>
        <w:ind w:left="283" w:hangingChars="118" w:hanging="283"/>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※市から無償で折りたたみ式ごみ収集容器の支給を受けた場合は、当該年度は①</w:t>
      </w:r>
      <w:r w:rsidR="002B3BF9" w:rsidRPr="00F335C9">
        <w:rPr>
          <w:rFonts w:ascii="ＭＳ 明朝" w:eastAsia="ＭＳ 明朝" w:hAnsi="Century" w:hint="eastAsia"/>
          <w:bCs/>
          <w:color w:val="000000"/>
          <w:sz w:val="24"/>
          <w:szCs w:val="22"/>
        </w:rPr>
        <w:t>のごみ集積場用地賃借料補助及び②</w:t>
      </w:r>
      <w:r w:rsidRPr="00F335C9">
        <w:rPr>
          <w:rFonts w:ascii="ＭＳ 明朝" w:eastAsia="ＭＳ 明朝" w:hAnsi="Century" w:hint="eastAsia"/>
          <w:bCs/>
          <w:color w:val="000000"/>
          <w:sz w:val="24"/>
          <w:szCs w:val="22"/>
        </w:rPr>
        <w:t>の材料</w:t>
      </w:r>
      <w:r w:rsidR="002B3BF9" w:rsidRPr="00F335C9">
        <w:rPr>
          <w:rFonts w:ascii="ＭＳ 明朝" w:eastAsia="ＭＳ 明朝" w:hAnsi="Century" w:hint="eastAsia"/>
          <w:bCs/>
          <w:color w:val="000000"/>
          <w:sz w:val="24"/>
          <w:szCs w:val="22"/>
        </w:rPr>
        <w:t>等</w:t>
      </w:r>
      <w:r w:rsidRPr="00F335C9">
        <w:rPr>
          <w:rFonts w:ascii="ＭＳ 明朝" w:eastAsia="ＭＳ 明朝" w:hAnsi="Century" w:hint="eastAsia"/>
          <w:bCs/>
          <w:color w:val="000000"/>
          <w:sz w:val="24"/>
          <w:szCs w:val="22"/>
        </w:rPr>
        <w:t>購入費補助のみ利用できます。</w:t>
      </w:r>
    </w:p>
    <w:p w:rsidR="000855B0" w:rsidRPr="00F335C9" w:rsidRDefault="002B3BF9" w:rsidP="00A90D62">
      <w:pPr>
        <w:autoSpaceDE w:val="0"/>
        <w:autoSpaceDN w:val="0"/>
        <w:spacing w:line="0" w:lineRule="atLeast"/>
        <w:ind w:left="283" w:hangingChars="118" w:hanging="283"/>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※③</w:t>
      </w:r>
      <w:r w:rsidR="000855B0" w:rsidRPr="00F335C9">
        <w:rPr>
          <w:rFonts w:ascii="ＭＳ 明朝" w:eastAsia="ＭＳ 明朝" w:hAnsi="Century" w:hint="eastAsia"/>
          <w:bCs/>
          <w:color w:val="000000"/>
          <w:sz w:val="24"/>
          <w:szCs w:val="22"/>
        </w:rPr>
        <w:t>の工事費又は修繕費補助金の交付を受ける場合は、当該年度は①の</w:t>
      </w:r>
      <w:r w:rsidRPr="00F335C9">
        <w:rPr>
          <w:rFonts w:ascii="ＭＳ 明朝" w:eastAsia="ＭＳ 明朝" w:hAnsi="Century" w:hint="eastAsia"/>
          <w:bCs/>
          <w:color w:val="000000"/>
          <w:sz w:val="24"/>
          <w:szCs w:val="22"/>
        </w:rPr>
        <w:t>ごみ集積場用地賃借料補助及び②の</w:t>
      </w:r>
      <w:r w:rsidR="000855B0" w:rsidRPr="00F335C9">
        <w:rPr>
          <w:rFonts w:ascii="ＭＳ 明朝" w:eastAsia="ＭＳ 明朝" w:hAnsi="Century" w:hint="eastAsia"/>
          <w:bCs/>
          <w:color w:val="000000"/>
          <w:sz w:val="24"/>
          <w:szCs w:val="22"/>
        </w:rPr>
        <w:t>材料</w:t>
      </w:r>
      <w:r w:rsidRPr="00F335C9">
        <w:rPr>
          <w:rFonts w:ascii="ＭＳ 明朝" w:eastAsia="ＭＳ 明朝" w:hAnsi="Century" w:hint="eastAsia"/>
          <w:bCs/>
          <w:color w:val="000000"/>
          <w:sz w:val="24"/>
          <w:szCs w:val="22"/>
        </w:rPr>
        <w:t>等</w:t>
      </w:r>
      <w:r w:rsidR="000855B0" w:rsidRPr="00F335C9">
        <w:rPr>
          <w:rFonts w:ascii="ＭＳ 明朝" w:eastAsia="ＭＳ 明朝" w:hAnsi="Century" w:hint="eastAsia"/>
          <w:bCs/>
          <w:color w:val="000000"/>
          <w:sz w:val="24"/>
          <w:szCs w:val="22"/>
        </w:rPr>
        <w:t>購入費補助のみ利用できます。</w:t>
      </w:r>
    </w:p>
    <w:p w:rsidR="000855B0" w:rsidRPr="00F335C9" w:rsidRDefault="000855B0" w:rsidP="00A90D62">
      <w:pPr>
        <w:autoSpaceDE w:val="0"/>
        <w:autoSpaceDN w:val="0"/>
        <w:spacing w:line="0" w:lineRule="atLeast"/>
        <w:ind w:left="283" w:hangingChars="118" w:hanging="283"/>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※町内会未加入者</w:t>
      </w:r>
      <w:r w:rsidR="00C14D53" w:rsidRPr="00F335C9">
        <w:rPr>
          <w:rFonts w:ascii="ＭＳ 明朝" w:eastAsia="ＭＳ 明朝" w:hAnsi="Century" w:hint="eastAsia"/>
          <w:bCs/>
          <w:color w:val="000000"/>
          <w:sz w:val="24"/>
          <w:szCs w:val="22"/>
        </w:rPr>
        <w:t>等に対し、集積場利用の制限をしないこと。</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申　請：次の様式にて、環境課へ</w:t>
      </w:r>
    </w:p>
    <w:p w:rsidR="002B3BF9" w:rsidRPr="00F335C9" w:rsidRDefault="002B3BF9" w:rsidP="00A31EF9">
      <w:pPr>
        <w:autoSpaceDE w:val="0"/>
        <w:autoSpaceDN w:val="0"/>
        <w:spacing w:line="0" w:lineRule="atLeast"/>
        <w:rPr>
          <w:rFonts w:ascii="ＭＳ 明朝" w:eastAsia="ＭＳ 明朝" w:hAnsi="Century" w:hint="eastAsia"/>
          <w:bCs/>
          <w:color w:val="000000"/>
          <w:sz w:val="24"/>
          <w:szCs w:val="22"/>
        </w:rPr>
      </w:pPr>
      <w:r w:rsidRPr="00F335C9">
        <w:rPr>
          <w:rFonts w:ascii="ＭＳ 明朝" w:eastAsia="ＭＳ 明朝" w:hAnsi="Century" w:hint="eastAsia"/>
          <w:bCs/>
          <w:noProof/>
          <w:color w:val="000000"/>
          <w:sz w:val="24"/>
          <w:szCs w:val="22"/>
        </w:rPr>
        <w:pict>
          <v:shape id="_x0000_s1784" type="#_x0000_t202" style="position:absolute;margin-left:232.4pt;margin-top:.4pt;width:60.4pt;height:32.25pt;z-index:251660800" stroked="f">
            <v:textbox style="mso-next-textbox:#_x0000_s1784" inset="5.85pt,.7pt,5.85pt,.7pt">
              <w:txbxContent>
                <w:p w:rsidR="00D24224" w:rsidRPr="00CB0714" w:rsidRDefault="00D24224">
                  <w:pPr>
                    <w:rPr>
                      <w:rFonts w:ascii="ＭＳ 明朝" w:eastAsia="ＭＳ 明朝" w:hAnsi="ＭＳ 明朝" w:hint="eastAsia"/>
                      <w:sz w:val="24"/>
                    </w:rPr>
                  </w:pPr>
                  <w:r w:rsidRPr="00CB0714">
                    <w:rPr>
                      <w:rFonts w:ascii="ＭＳ 明朝" w:eastAsia="ＭＳ 明朝" w:hAnsi="ＭＳ 明朝" w:hint="eastAsia"/>
                      <w:sz w:val="24"/>
                    </w:rPr>
                    <w:t>様式№3</w:t>
                  </w:r>
                </w:p>
              </w:txbxContent>
            </v:textbox>
          </v:shape>
        </w:pict>
      </w:r>
      <w:r w:rsidRPr="00F335C9">
        <w:rPr>
          <w:rFonts w:ascii="ＭＳ 明朝" w:eastAsia="ＭＳ 明朝" w:hAnsi="Century" w:hint="eastAsia"/>
          <w:bCs/>
          <w:noProof/>
          <w:color w:val="000000"/>
          <w:sz w:val="24"/>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783" type="#_x0000_t88" style="position:absolute;margin-left:218.9pt;margin-top:.4pt;width:12.75pt;height:27pt;z-index:251659776">
            <v:textbox inset="5.85pt,.7pt,5.85pt,.7pt"/>
          </v:shape>
        </w:pict>
      </w:r>
      <w:r w:rsidRPr="00F335C9">
        <w:rPr>
          <w:rFonts w:ascii="ＭＳ 明朝" w:eastAsia="ＭＳ 明朝" w:hAnsi="Century" w:hint="eastAsia"/>
          <w:bCs/>
          <w:color w:val="000000"/>
          <w:sz w:val="24"/>
          <w:szCs w:val="22"/>
        </w:rPr>
        <w:t xml:space="preserve">　　　　　</w:t>
      </w:r>
      <w:r w:rsidRPr="00F335C9">
        <w:rPr>
          <w:rFonts w:ascii="ＭＳ 明朝" w:eastAsia="ＭＳ 明朝" w:hAnsi="ＭＳ 明朝" w:cs="ＭＳ 明朝" w:hint="eastAsia"/>
          <w:bCs/>
          <w:color w:val="000000"/>
          <w:sz w:val="24"/>
          <w:szCs w:val="22"/>
        </w:rPr>
        <w:t>①ごみ集積場用地賃借料補助</w:t>
      </w:r>
    </w:p>
    <w:p w:rsidR="000855B0" w:rsidRPr="00F335C9" w:rsidRDefault="002B3BF9"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②</w:t>
      </w:r>
      <w:r w:rsidR="000855B0" w:rsidRPr="00F335C9">
        <w:rPr>
          <w:rFonts w:ascii="ＭＳ 明朝" w:eastAsia="ＭＳ 明朝" w:hAnsi="Century" w:hint="eastAsia"/>
          <w:bCs/>
          <w:color w:val="000000"/>
          <w:sz w:val="24"/>
          <w:szCs w:val="22"/>
        </w:rPr>
        <w:t>材料</w:t>
      </w:r>
      <w:r w:rsidRPr="00F335C9">
        <w:rPr>
          <w:rFonts w:ascii="ＭＳ 明朝" w:eastAsia="ＭＳ 明朝" w:hAnsi="Century" w:hint="eastAsia"/>
          <w:bCs/>
          <w:color w:val="000000"/>
          <w:sz w:val="24"/>
          <w:szCs w:val="22"/>
        </w:rPr>
        <w:t>等購入費補助</w:t>
      </w:r>
    </w:p>
    <w:p w:rsidR="00C14D53" w:rsidRPr="00F335C9" w:rsidRDefault="00C14D53"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noProof/>
          <w:color w:val="000000"/>
          <w:sz w:val="24"/>
          <w:szCs w:val="22"/>
        </w:rPr>
        <w:pict>
          <v:shape id="_x0000_s1631" type="#_x0000_t88" style="position:absolute;margin-left:219.65pt;margin-top:1.55pt;width:12.75pt;height:43.5pt;z-index:251658752">
            <v:textbox inset="5.85pt,.7pt,5.85pt,.7pt"/>
          </v:shape>
        </w:pict>
      </w:r>
      <w:r w:rsidR="002B3BF9" w:rsidRPr="00F335C9">
        <w:rPr>
          <w:rFonts w:ascii="ＭＳ 明朝" w:eastAsia="ＭＳ 明朝" w:hAnsi="Century" w:hint="eastAsia"/>
          <w:bCs/>
          <w:color w:val="000000"/>
          <w:sz w:val="24"/>
          <w:szCs w:val="22"/>
        </w:rPr>
        <w:t xml:space="preserve">　　　　　③</w:t>
      </w:r>
      <w:r w:rsidR="000855B0" w:rsidRPr="00F335C9">
        <w:rPr>
          <w:rFonts w:ascii="ＭＳ 明朝" w:eastAsia="ＭＳ 明朝" w:hAnsi="Century" w:hint="eastAsia"/>
          <w:bCs/>
          <w:color w:val="000000"/>
          <w:sz w:val="24"/>
          <w:szCs w:val="22"/>
        </w:rPr>
        <w:t>工事費又は修繕費補助</w:t>
      </w:r>
    </w:p>
    <w:p w:rsidR="000855B0" w:rsidRPr="00F335C9" w:rsidRDefault="002B3BF9" w:rsidP="00C14D53">
      <w:pPr>
        <w:autoSpaceDE w:val="0"/>
        <w:autoSpaceDN w:val="0"/>
        <w:spacing w:line="0" w:lineRule="atLeast"/>
        <w:ind w:firstLineChars="500" w:firstLine="1200"/>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④</w:t>
      </w:r>
      <w:r w:rsidR="00C14D53" w:rsidRPr="00F335C9">
        <w:rPr>
          <w:rFonts w:ascii="ＭＳ 明朝" w:eastAsia="ＭＳ 明朝" w:hAnsi="Century" w:hint="eastAsia"/>
          <w:bCs/>
          <w:color w:val="000000"/>
          <w:sz w:val="24"/>
          <w:szCs w:val="22"/>
        </w:rPr>
        <w:t>ごみ収集容器購入費補助　　　様式No.4</w:t>
      </w:r>
    </w:p>
    <w:p w:rsidR="000855B0" w:rsidRPr="00F335C9" w:rsidRDefault="002B3BF9"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⑤</w:t>
      </w:r>
      <w:r w:rsidR="00C14D53" w:rsidRPr="00F335C9">
        <w:rPr>
          <w:rFonts w:ascii="ＭＳ 明朝" w:eastAsia="ＭＳ 明朝" w:hAnsi="Century" w:hint="eastAsia"/>
          <w:bCs/>
          <w:color w:val="000000"/>
          <w:sz w:val="24"/>
          <w:szCs w:val="22"/>
        </w:rPr>
        <w:t>ごみ収集容器修繕費補助</w:t>
      </w:r>
    </w:p>
    <w:p w:rsidR="000855B0" w:rsidRPr="00F335C9" w:rsidRDefault="000855B0" w:rsidP="00A90D62">
      <w:pPr>
        <w:autoSpaceDE w:val="0"/>
        <w:autoSpaceDN w:val="0"/>
        <w:spacing w:line="0" w:lineRule="atLeast"/>
        <w:ind w:firstLineChars="100" w:firstLine="240"/>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申請者：町会長</w:t>
      </w:r>
    </w:p>
    <w:p w:rsidR="00CB0714" w:rsidRPr="00F335C9" w:rsidRDefault="00CB0714" w:rsidP="00A90D62">
      <w:pPr>
        <w:autoSpaceDE w:val="0"/>
        <w:autoSpaceDN w:val="0"/>
        <w:spacing w:line="0" w:lineRule="atLeast"/>
        <w:ind w:firstLineChars="100" w:firstLine="240"/>
        <w:rPr>
          <w:rFonts w:ascii="ＭＳ 明朝" w:eastAsia="ＭＳ 明朝" w:hAnsi="Century" w:hint="eastAsia"/>
          <w:bCs/>
          <w:color w:val="000000"/>
          <w:sz w:val="24"/>
          <w:szCs w:val="22"/>
        </w:rPr>
      </w:pPr>
    </w:p>
    <w:p w:rsidR="00CB0714" w:rsidRPr="00F335C9" w:rsidRDefault="00CB0714" w:rsidP="00CB0714">
      <w:pPr>
        <w:autoSpaceDE w:val="0"/>
        <w:autoSpaceDN w:val="0"/>
        <w:spacing w:line="0" w:lineRule="atLeast"/>
        <w:rPr>
          <w:b/>
          <w:color w:val="000000"/>
          <w:bdr w:val="single" w:sz="4" w:space="0" w:color="auto"/>
        </w:rPr>
      </w:pPr>
      <w:r w:rsidRPr="00F335C9">
        <w:rPr>
          <w:rFonts w:ascii="ＭＳ 明朝" w:eastAsia="ＭＳ 明朝" w:hAnsi="Century" w:hint="eastAsia"/>
          <w:b/>
          <w:bCs/>
          <w:color w:val="000000"/>
          <w:sz w:val="24"/>
          <w:szCs w:val="22"/>
        </w:rPr>
        <w:t xml:space="preserve">①　</w:t>
      </w:r>
      <w:r w:rsidRPr="00F335C9">
        <w:rPr>
          <w:rFonts w:ascii="ＭＳ 明朝" w:eastAsia="ＭＳ 明朝" w:hAnsi="Century" w:hint="eastAsia"/>
          <w:b/>
          <w:bCs/>
          <w:color w:val="000000"/>
          <w:sz w:val="24"/>
          <w:szCs w:val="22"/>
          <w:bdr w:val="single" w:sz="4" w:space="0" w:color="auto"/>
        </w:rPr>
        <w:t>ごみ集積場用地賃借料補助</w:t>
      </w:r>
    </w:p>
    <w:p w:rsidR="00CB0714" w:rsidRPr="00F335C9" w:rsidRDefault="00CB0714" w:rsidP="00CB0714">
      <w:pPr>
        <w:autoSpaceDE w:val="0"/>
        <w:autoSpaceDN w:val="0"/>
        <w:spacing w:line="0" w:lineRule="atLeast"/>
        <w:rPr>
          <w:rFonts w:ascii="ＭＳ 明朝" w:eastAsia="ＭＳ 明朝" w:hAnsi="Century"/>
          <w:bCs/>
          <w:color w:val="000000"/>
          <w:sz w:val="24"/>
          <w:szCs w:val="22"/>
        </w:rPr>
      </w:pPr>
    </w:p>
    <w:p w:rsidR="00CB0714" w:rsidRPr="00F335C9" w:rsidRDefault="00CB0714" w:rsidP="00CB0714">
      <w:pPr>
        <w:autoSpaceDE w:val="0"/>
        <w:autoSpaceDN w:val="0"/>
        <w:spacing w:line="0" w:lineRule="atLeast"/>
        <w:ind w:left="1416" w:hangingChars="590" w:hanging="1416"/>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対象経費：ごみ集積場として使用する土地の賃借料</w:t>
      </w:r>
      <w:r w:rsidR="00EE16BF" w:rsidRPr="00F335C9">
        <w:rPr>
          <w:rFonts w:ascii="ＭＳ 明朝" w:eastAsia="ＭＳ 明朝" w:hAnsi="Century" w:hint="eastAsia"/>
          <w:bCs/>
          <w:color w:val="000000"/>
          <w:sz w:val="24"/>
          <w:szCs w:val="22"/>
        </w:rPr>
        <w:t>（当該年度分）</w:t>
      </w:r>
    </w:p>
    <w:p w:rsidR="00CB0714" w:rsidRPr="00F335C9" w:rsidRDefault="00CB0714" w:rsidP="00CB0714">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補 助 額：事業費の２分の１(上限6,000</w:t>
      </w:r>
      <w:r w:rsidR="00EE16BF" w:rsidRPr="00F335C9">
        <w:rPr>
          <w:rFonts w:ascii="ＭＳ 明朝" w:eastAsia="ＭＳ 明朝" w:hAnsi="Century" w:hint="eastAsia"/>
          <w:bCs/>
          <w:color w:val="000000"/>
          <w:sz w:val="24"/>
          <w:szCs w:val="22"/>
        </w:rPr>
        <w:t>円　１集積場毎</w:t>
      </w:r>
      <w:r w:rsidRPr="00F335C9">
        <w:rPr>
          <w:rFonts w:ascii="ＭＳ 明朝" w:eastAsia="ＭＳ 明朝" w:hAnsi="Century" w:hint="eastAsia"/>
          <w:bCs/>
          <w:color w:val="000000"/>
          <w:sz w:val="24"/>
          <w:szCs w:val="22"/>
        </w:rPr>
        <w:t>年度１回)</w:t>
      </w:r>
    </w:p>
    <w:p w:rsidR="000855B0" w:rsidRPr="00F335C9" w:rsidRDefault="000855B0" w:rsidP="00CB0714">
      <w:pPr>
        <w:autoSpaceDE w:val="0"/>
        <w:autoSpaceDN w:val="0"/>
        <w:spacing w:line="0" w:lineRule="atLeast"/>
        <w:rPr>
          <w:rFonts w:eastAsia="游明朝" w:hint="eastAsia"/>
          <w:bCs/>
          <w:color w:val="000000"/>
        </w:rPr>
      </w:pPr>
    </w:p>
    <w:p w:rsidR="00CB0714" w:rsidRPr="00F335C9" w:rsidRDefault="00CB0714" w:rsidP="00A31EF9">
      <w:pPr>
        <w:autoSpaceDE w:val="0"/>
        <w:autoSpaceDN w:val="0"/>
        <w:spacing w:line="0" w:lineRule="atLeast"/>
        <w:ind w:firstLineChars="100" w:firstLine="210"/>
        <w:rPr>
          <w:rFonts w:eastAsia="游明朝" w:hint="eastAsia"/>
          <w:bCs/>
          <w:color w:val="000000"/>
        </w:rPr>
      </w:pPr>
    </w:p>
    <w:p w:rsidR="000855B0" w:rsidRPr="00F335C9" w:rsidRDefault="00CB0714" w:rsidP="00A31EF9">
      <w:pPr>
        <w:autoSpaceDE w:val="0"/>
        <w:autoSpaceDN w:val="0"/>
        <w:spacing w:line="0" w:lineRule="atLeast"/>
        <w:rPr>
          <w:b/>
          <w:color w:val="000000"/>
          <w:bdr w:val="single" w:sz="4" w:space="0" w:color="auto"/>
        </w:rPr>
      </w:pPr>
      <w:r w:rsidRPr="00F335C9">
        <w:rPr>
          <w:rFonts w:ascii="ＭＳ 明朝" w:eastAsia="ＭＳ 明朝" w:hAnsi="Century" w:hint="eastAsia"/>
          <w:b/>
          <w:bCs/>
          <w:color w:val="000000"/>
          <w:sz w:val="24"/>
          <w:szCs w:val="22"/>
        </w:rPr>
        <w:t>②</w:t>
      </w:r>
      <w:r w:rsidR="000855B0" w:rsidRPr="00F335C9">
        <w:rPr>
          <w:rFonts w:ascii="ＭＳ 明朝" w:eastAsia="ＭＳ 明朝" w:hAnsi="Century" w:hint="eastAsia"/>
          <w:b/>
          <w:bCs/>
          <w:color w:val="000000"/>
          <w:sz w:val="24"/>
          <w:szCs w:val="22"/>
        </w:rPr>
        <w:t xml:space="preserve">　</w:t>
      </w:r>
      <w:r w:rsidR="000855B0" w:rsidRPr="00F335C9">
        <w:rPr>
          <w:rFonts w:ascii="ＭＳ 明朝" w:eastAsia="ＭＳ 明朝" w:hAnsi="Century" w:hint="eastAsia"/>
          <w:b/>
          <w:bCs/>
          <w:color w:val="000000"/>
          <w:sz w:val="24"/>
          <w:szCs w:val="22"/>
          <w:bdr w:val="single" w:sz="4" w:space="0" w:color="auto"/>
        </w:rPr>
        <w:t>材料</w:t>
      </w:r>
      <w:r w:rsidR="002B3BF9" w:rsidRPr="00F335C9">
        <w:rPr>
          <w:rFonts w:ascii="ＭＳ 明朝" w:eastAsia="ＭＳ 明朝" w:hAnsi="Century" w:hint="eastAsia"/>
          <w:b/>
          <w:bCs/>
          <w:color w:val="000000"/>
          <w:sz w:val="24"/>
          <w:szCs w:val="22"/>
          <w:bdr w:val="single" w:sz="4" w:space="0" w:color="auto"/>
        </w:rPr>
        <w:t>等</w:t>
      </w:r>
      <w:r w:rsidR="000855B0" w:rsidRPr="00F335C9">
        <w:rPr>
          <w:rFonts w:ascii="ＭＳ 明朝" w:eastAsia="ＭＳ 明朝" w:hAnsi="Century" w:hint="eastAsia"/>
          <w:b/>
          <w:bCs/>
          <w:color w:val="000000"/>
          <w:sz w:val="24"/>
          <w:szCs w:val="22"/>
          <w:bdr w:val="single" w:sz="4" w:space="0" w:color="auto"/>
        </w:rPr>
        <w:t>購入費補助</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p>
    <w:p w:rsidR="000855B0" w:rsidRPr="00F335C9" w:rsidRDefault="000855B0" w:rsidP="00C14D53">
      <w:pPr>
        <w:autoSpaceDE w:val="0"/>
        <w:autoSpaceDN w:val="0"/>
        <w:spacing w:line="0" w:lineRule="atLeast"/>
        <w:ind w:left="1416" w:hangingChars="590" w:hanging="1416"/>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対象経費：集積場用の砕石・ｺﾝｸﾘｰﾄﾌﾞﾛｯｸ・側溝ふた等の購入費、ごみ収集容器等の製作材料費</w:t>
      </w:r>
      <w:r w:rsidR="00CB0714" w:rsidRPr="00F335C9">
        <w:rPr>
          <w:rFonts w:ascii="ＭＳ 明朝" w:eastAsia="ＭＳ 明朝" w:hAnsi="Century" w:hint="eastAsia"/>
          <w:bCs/>
          <w:color w:val="000000"/>
          <w:sz w:val="24"/>
          <w:szCs w:val="22"/>
        </w:rPr>
        <w:t>及び監視カメラ・警告看板等の不法投棄防止に係る資機材購入費（送料等含）</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補 助 額：事業費の４分の３(上限30,000円　１年度通算)</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条　　件：１回の申請につき1,000円以上であること。</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p>
    <w:p w:rsidR="000855B0" w:rsidRPr="00F335C9" w:rsidRDefault="00CB0714" w:rsidP="00A31EF9">
      <w:pPr>
        <w:autoSpaceDE w:val="0"/>
        <w:autoSpaceDN w:val="0"/>
        <w:spacing w:line="0" w:lineRule="atLeast"/>
        <w:rPr>
          <w:b/>
          <w:color w:val="000000"/>
          <w:bdr w:val="single" w:sz="4" w:space="0" w:color="auto"/>
        </w:rPr>
      </w:pPr>
      <w:r w:rsidRPr="00F335C9">
        <w:rPr>
          <w:rFonts w:ascii="ＭＳ 明朝" w:eastAsia="ＭＳ 明朝" w:hAnsi="Century" w:hint="eastAsia"/>
          <w:b/>
          <w:bCs/>
          <w:color w:val="000000"/>
          <w:sz w:val="24"/>
          <w:szCs w:val="22"/>
        </w:rPr>
        <w:t>③</w:t>
      </w:r>
      <w:r w:rsidR="000855B0" w:rsidRPr="00F335C9">
        <w:rPr>
          <w:rFonts w:ascii="ＭＳ 明朝" w:eastAsia="ＭＳ 明朝" w:hAnsi="Century" w:hint="eastAsia"/>
          <w:b/>
          <w:bCs/>
          <w:color w:val="000000"/>
          <w:sz w:val="24"/>
          <w:szCs w:val="22"/>
        </w:rPr>
        <w:t xml:space="preserve">　</w:t>
      </w:r>
      <w:r w:rsidR="000855B0" w:rsidRPr="00F335C9">
        <w:rPr>
          <w:rFonts w:ascii="ＭＳ 明朝" w:eastAsia="ＭＳ 明朝" w:hAnsi="Century" w:hint="eastAsia"/>
          <w:b/>
          <w:bCs/>
          <w:color w:val="000000"/>
          <w:sz w:val="24"/>
          <w:szCs w:val="22"/>
          <w:bdr w:val="single" w:sz="4" w:space="0" w:color="auto"/>
        </w:rPr>
        <w:t>工事費又は修繕費補助</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対象経費：フェンス、囲い等の設置、整地や舗装など集積場の整備工事に係る費用</w:t>
      </w:r>
    </w:p>
    <w:p w:rsidR="000855B0" w:rsidRPr="00F335C9" w:rsidRDefault="000855B0" w:rsidP="00A90D62">
      <w:pPr>
        <w:autoSpaceDE w:val="0"/>
        <w:autoSpaceDN w:val="0"/>
        <w:spacing w:line="0" w:lineRule="atLeast"/>
        <w:ind w:leftChars="540" w:left="1134"/>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ただし、用地取得費及び賃借料、電気設備・給排水工事等は対象としない。</w:t>
      </w:r>
    </w:p>
    <w:p w:rsidR="000855B0" w:rsidRPr="00F335C9" w:rsidRDefault="000855B0" w:rsidP="00A90D62">
      <w:pPr>
        <w:autoSpaceDE w:val="0"/>
        <w:autoSpaceDN w:val="0"/>
        <w:spacing w:line="0" w:lineRule="atLeast"/>
        <w:ind w:leftChars="675" w:left="1418"/>
        <w:rPr>
          <w:rFonts w:ascii="ＭＳ 明朝" w:eastAsia="ＭＳ 明朝" w:hAnsi="Century"/>
          <w:b/>
          <w:bCs/>
          <w:color w:val="000000"/>
          <w:sz w:val="24"/>
          <w:szCs w:val="22"/>
        </w:rPr>
      </w:pPr>
      <w:r w:rsidRPr="00F335C9">
        <w:rPr>
          <w:rFonts w:ascii="ＭＳ 明朝" w:eastAsia="ＭＳ 明朝" w:hAnsi="Century" w:hint="eastAsia"/>
          <w:b/>
          <w:bCs/>
          <w:color w:val="000000"/>
          <w:sz w:val="24"/>
          <w:szCs w:val="22"/>
        </w:rPr>
        <w:t>※市の公共施設における集積場の整備は、必要に応じ市が施行します。</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補 助 額：事業費の２分の１以内(上限100,000円　１年度１回)</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条　　件：　・１件20,000円以上の整備等であること。</w:t>
      </w:r>
    </w:p>
    <w:p w:rsidR="000855B0" w:rsidRPr="00F335C9" w:rsidRDefault="000855B0" w:rsidP="00A90D62">
      <w:pPr>
        <w:autoSpaceDE w:val="0"/>
        <w:autoSpaceDN w:val="0"/>
        <w:spacing w:line="0" w:lineRule="atLeast"/>
        <w:ind w:firstLineChars="531" w:firstLine="1274"/>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・道路（歩道及び側溝を含む。）及び水路上以外であること。</w:t>
      </w:r>
    </w:p>
    <w:p w:rsidR="000855B0" w:rsidRPr="00F335C9" w:rsidRDefault="000855B0" w:rsidP="00A90D62">
      <w:pPr>
        <w:autoSpaceDE w:val="0"/>
        <w:autoSpaceDN w:val="0"/>
        <w:spacing w:line="0" w:lineRule="atLeast"/>
        <w:ind w:firstLineChars="531" w:firstLine="1274"/>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・土地所有者等に10年以上の利用の承諾を得ていること。</w:t>
      </w:r>
    </w:p>
    <w:p w:rsidR="000855B0" w:rsidRPr="00F335C9" w:rsidRDefault="000855B0" w:rsidP="00A90D62">
      <w:pPr>
        <w:autoSpaceDE w:val="0"/>
        <w:autoSpaceDN w:val="0"/>
        <w:spacing w:line="0" w:lineRule="atLeast"/>
        <w:ind w:firstLineChars="531" w:firstLine="1274"/>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・ごみの排出及び収集が容易な構造であること。</w:t>
      </w:r>
    </w:p>
    <w:p w:rsidR="000855B0" w:rsidRPr="00F335C9" w:rsidRDefault="000855B0" w:rsidP="00A90D62">
      <w:pPr>
        <w:autoSpaceDE w:val="0"/>
        <w:autoSpaceDN w:val="0"/>
        <w:spacing w:line="0" w:lineRule="atLeast"/>
        <w:ind w:firstLineChars="531" w:firstLine="1274"/>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・５年以上の耐用性があると認められる構造であること。</w:t>
      </w:r>
    </w:p>
    <w:p w:rsidR="000855B0" w:rsidRPr="00F335C9" w:rsidRDefault="000855B0" w:rsidP="00B72B85">
      <w:pPr>
        <w:autoSpaceDE w:val="0"/>
        <w:autoSpaceDN w:val="0"/>
        <w:spacing w:line="0" w:lineRule="atLeast"/>
        <w:ind w:leftChars="600" w:left="1260"/>
        <w:rPr>
          <w:rFonts w:ascii="ＭＳ 明朝" w:eastAsia="ＭＳ 明朝" w:hAnsi="Century" w:hint="eastAsia"/>
          <w:b/>
          <w:bCs/>
          <w:color w:val="000000"/>
          <w:sz w:val="24"/>
          <w:szCs w:val="22"/>
        </w:rPr>
      </w:pPr>
      <w:r w:rsidRPr="00F335C9">
        <w:rPr>
          <w:rFonts w:ascii="ＭＳ 明朝" w:eastAsia="ＭＳ 明朝" w:hAnsi="Century" w:hint="eastAsia"/>
          <w:b/>
          <w:bCs/>
          <w:color w:val="000000"/>
          <w:sz w:val="24"/>
          <w:szCs w:val="22"/>
        </w:rPr>
        <w:t xml:space="preserve">　※今年度交付を受ける場合、次回の申請は５年経過後に可能となります。</w:t>
      </w:r>
    </w:p>
    <w:p w:rsidR="00B72B85" w:rsidRPr="00F335C9" w:rsidRDefault="00B72B85" w:rsidP="00A31EF9">
      <w:pPr>
        <w:autoSpaceDE w:val="0"/>
        <w:autoSpaceDN w:val="0"/>
        <w:spacing w:line="0" w:lineRule="atLeast"/>
        <w:rPr>
          <w:rFonts w:ascii="ＭＳ 明朝" w:eastAsia="ＭＳ 明朝" w:hAnsi="Century"/>
          <w:b/>
          <w:bCs/>
          <w:color w:val="000000"/>
          <w:sz w:val="24"/>
          <w:szCs w:val="22"/>
        </w:rPr>
      </w:pPr>
    </w:p>
    <w:p w:rsidR="000855B0" w:rsidRPr="00F335C9" w:rsidRDefault="00CB0714" w:rsidP="00A31EF9">
      <w:pPr>
        <w:autoSpaceDE w:val="0"/>
        <w:autoSpaceDN w:val="0"/>
        <w:spacing w:line="0" w:lineRule="atLeast"/>
        <w:rPr>
          <w:rFonts w:eastAsia="游明朝" w:hint="eastAsia"/>
          <w:color w:val="000000"/>
        </w:rPr>
      </w:pPr>
      <w:r w:rsidRPr="00F335C9">
        <w:rPr>
          <w:rFonts w:ascii="ＭＳ 明朝" w:eastAsia="ＭＳ 明朝" w:hAnsi="Century" w:hint="eastAsia"/>
          <w:b/>
          <w:bCs/>
          <w:color w:val="000000"/>
          <w:sz w:val="24"/>
          <w:szCs w:val="22"/>
        </w:rPr>
        <w:t>④</w:t>
      </w:r>
      <w:r w:rsidR="000855B0" w:rsidRPr="00F335C9">
        <w:rPr>
          <w:rFonts w:ascii="ＭＳ 明朝" w:eastAsia="ＭＳ 明朝" w:hAnsi="Century" w:hint="eastAsia"/>
          <w:b/>
          <w:bCs/>
          <w:color w:val="000000"/>
          <w:sz w:val="24"/>
          <w:szCs w:val="22"/>
        </w:rPr>
        <w:t xml:space="preserve">　</w:t>
      </w:r>
      <w:r w:rsidR="000855B0" w:rsidRPr="00F335C9">
        <w:rPr>
          <w:rFonts w:ascii="ＭＳ 明朝" w:eastAsia="ＭＳ 明朝" w:hAnsi="Century" w:hint="eastAsia"/>
          <w:b/>
          <w:bCs/>
          <w:color w:val="000000"/>
          <w:sz w:val="24"/>
          <w:szCs w:val="22"/>
          <w:bdr w:val="single" w:sz="4" w:space="0" w:color="auto"/>
        </w:rPr>
        <w:t>ごみ収集容器購入費補助</w:t>
      </w:r>
    </w:p>
    <w:p w:rsidR="00B72B85" w:rsidRPr="00F335C9" w:rsidRDefault="00B72B85" w:rsidP="00A90D62">
      <w:pPr>
        <w:autoSpaceDE w:val="0"/>
        <w:autoSpaceDN w:val="0"/>
        <w:spacing w:line="0" w:lineRule="atLeast"/>
        <w:ind w:leftChars="135" w:left="283"/>
        <w:rPr>
          <w:rFonts w:ascii="ＭＳ 明朝" w:eastAsia="ＭＳ 明朝" w:hAnsi="Century"/>
          <w:bCs/>
          <w:color w:val="000000"/>
          <w:sz w:val="24"/>
          <w:szCs w:val="22"/>
        </w:rPr>
      </w:pPr>
    </w:p>
    <w:p w:rsidR="00CB0714" w:rsidRPr="00F335C9" w:rsidRDefault="000855B0" w:rsidP="00A90D62">
      <w:pPr>
        <w:autoSpaceDE w:val="0"/>
        <w:autoSpaceDN w:val="0"/>
        <w:spacing w:line="0" w:lineRule="atLeast"/>
        <w:ind w:leftChars="135" w:left="283"/>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lastRenderedPageBreak/>
        <w:t>対象経費：折りたたみ式ごみ収集容器</w:t>
      </w:r>
      <w:r w:rsidR="00CB0714" w:rsidRPr="00F335C9">
        <w:rPr>
          <w:rFonts w:ascii="ＭＳ 明朝" w:eastAsia="ＭＳ 明朝" w:hAnsi="Century" w:hint="eastAsia"/>
          <w:bCs/>
          <w:color w:val="000000"/>
          <w:sz w:val="24"/>
          <w:szCs w:val="22"/>
        </w:rPr>
        <w:t>、以下の条件を満たすごみ収集容器</w:t>
      </w:r>
      <w:r w:rsidRPr="00F335C9">
        <w:rPr>
          <w:rFonts w:ascii="ＭＳ 明朝" w:eastAsia="ＭＳ 明朝" w:hAnsi="Century" w:hint="eastAsia"/>
          <w:bCs/>
          <w:color w:val="000000"/>
          <w:sz w:val="24"/>
          <w:szCs w:val="22"/>
        </w:rPr>
        <w:t>の購入費(送料</w:t>
      </w:r>
    </w:p>
    <w:p w:rsidR="00CB0714" w:rsidRPr="00F335C9" w:rsidRDefault="000855B0" w:rsidP="00B72B85">
      <w:pPr>
        <w:autoSpaceDE w:val="0"/>
        <w:autoSpaceDN w:val="0"/>
        <w:spacing w:line="0" w:lineRule="atLeast"/>
        <w:ind w:leftChars="135" w:left="283" w:firstLineChars="500" w:firstLine="1200"/>
        <w:rPr>
          <w:rFonts w:ascii="ＭＳ 明朝" w:eastAsia="ＭＳ 明朝" w:hAnsi="Century" w:hint="eastAsia"/>
          <w:bCs/>
          <w:color w:val="000000"/>
          <w:sz w:val="24"/>
          <w:szCs w:val="22"/>
        </w:rPr>
      </w:pPr>
      <w:r w:rsidRPr="00F335C9">
        <w:rPr>
          <w:rFonts w:ascii="ＭＳ 明朝" w:eastAsia="ＭＳ 明朝" w:hAnsi="Century" w:hint="eastAsia"/>
          <w:bCs/>
          <w:color w:val="000000"/>
          <w:sz w:val="24"/>
          <w:szCs w:val="22"/>
        </w:rPr>
        <w:t>含)</w:t>
      </w:r>
      <w:r w:rsidR="00B72B85" w:rsidRPr="00F335C9">
        <w:rPr>
          <w:rFonts w:ascii="ＭＳ 明朝" w:eastAsia="ＭＳ 明朝" w:hAnsi="Century" w:hint="eastAsia"/>
          <w:bCs/>
          <w:color w:val="000000"/>
          <w:sz w:val="24"/>
          <w:szCs w:val="22"/>
        </w:rPr>
        <w:t xml:space="preserve"> </w:t>
      </w:r>
      <w:r w:rsidR="00EE16BF" w:rsidRPr="00F335C9">
        <w:rPr>
          <w:rFonts w:ascii="ＭＳ 明朝" w:eastAsia="ＭＳ 明朝" w:hAnsi="Century" w:hint="eastAsia"/>
          <w:b/>
          <w:bCs/>
          <w:color w:val="000000"/>
          <w:sz w:val="24"/>
          <w:szCs w:val="22"/>
        </w:rPr>
        <w:t>※既製品に限る。製作の場合は②</w:t>
      </w:r>
      <w:r w:rsidR="00CB0714" w:rsidRPr="00F335C9">
        <w:rPr>
          <w:rFonts w:ascii="ＭＳ 明朝" w:eastAsia="ＭＳ 明朝" w:hAnsi="Century" w:hint="eastAsia"/>
          <w:b/>
          <w:bCs/>
          <w:color w:val="000000"/>
          <w:sz w:val="24"/>
          <w:szCs w:val="22"/>
        </w:rPr>
        <w:t>を利用してください。</w:t>
      </w:r>
    </w:p>
    <w:p w:rsidR="00CB0714" w:rsidRPr="00F335C9" w:rsidRDefault="000855B0" w:rsidP="00CB0714">
      <w:pPr>
        <w:autoSpaceDE w:val="0"/>
        <w:autoSpaceDN w:val="0"/>
        <w:spacing w:line="0" w:lineRule="atLeast"/>
        <w:ind w:leftChars="135" w:left="283" w:firstLine="2"/>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補 助 額：事業費の２分の１以内(上限30,000円　１年度1回)</w:t>
      </w:r>
    </w:p>
    <w:p w:rsidR="00CB0714" w:rsidRPr="00F335C9" w:rsidRDefault="00CB0714" w:rsidP="00CB0714">
      <w:pPr>
        <w:autoSpaceDE w:val="0"/>
        <w:autoSpaceDN w:val="0"/>
        <w:spacing w:line="0" w:lineRule="atLeast"/>
        <w:ind w:leftChars="135" w:left="283" w:firstLine="2"/>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条　　件：　・道路（歩道及び側溝を含む。）及び水路上以外であること。</w:t>
      </w:r>
    </w:p>
    <w:p w:rsidR="00CB0714" w:rsidRPr="00F335C9" w:rsidRDefault="00CB0714" w:rsidP="00CB0714">
      <w:pPr>
        <w:autoSpaceDE w:val="0"/>
        <w:autoSpaceDN w:val="0"/>
        <w:spacing w:line="0" w:lineRule="atLeast"/>
        <w:ind w:firstLineChars="531" w:firstLine="1274"/>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・土地所有者等に10年以上の利用の承諾を得ていること。</w:t>
      </w:r>
    </w:p>
    <w:p w:rsidR="00CB0714" w:rsidRPr="00F335C9" w:rsidRDefault="00CB0714" w:rsidP="00CB0714">
      <w:pPr>
        <w:autoSpaceDE w:val="0"/>
        <w:autoSpaceDN w:val="0"/>
        <w:spacing w:line="0" w:lineRule="atLeast"/>
        <w:ind w:firstLineChars="531" w:firstLine="1274"/>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・ごみの排出及び収集が容易な構造であること。</w:t>
      </w:r>
    </w:p>
    <w:p w:rsidR="00CB0714" w:rsidRPr="00F335C9" w:rsidRDefault="00CB0714" w:rsidP="00CB0714">
      <w:pPr>
        <w:autoSpaceDE w:val="0"/>
        <w:autoSpaceDN w:val="0"/>
        <w:spacing w:line="0" w:lineRule="atLeast"/>
        <w:ind w:leftChars="135" w:left="283" w:firstLine="2"/>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・５年以上の耐用性があると認められる構造であること。</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p>
    <w:p w:rsidR="000855B0" w:rsidRPr="00F335C9" w:rsidRDefault="00EA427A" w:rsidP="00A31EF9">
      <w:pPr>
        <w:spacing w:line="0" w:lineRule="atLeast"/>
        <w:rPr>
          <w:rFonts w:ascii="ＭＳ 明朝" w:eastAsia="ＭＳ 明朝" w:hAnsi="ＭＳ 明朝"/>
          <w:b/>
          <w:color w:val="000000"/>
          <w:sz w:val="24"/>
          <w:bdr w:val="single" w:sz="4" w:space="0" w:color="auto"/>
        </w:rPr>
      </w:pPr>
      <w:r w:rsidRPr="00F335C9">
        <w:rPr>
          <w:rFonts w:ascii="ＭＳ 明朝" w:eastAsia="ＭＳ 明朝" w:hAnsi="Century" w:hint="eastAsia"/>
          <w:b/>
          <w:bCs/>
          <w:color w:val="000000"/>
          <w:sz w:val="24"/>
          <w:szCs w:val="22"/>
        </w:rPr>
        <w:t>⑤</w:t>
      </w:r>
      <w:r w:rsidR="000855B0" w:rsidRPr="00F335C9">
        <w:rPr>
          <w:rFonts w:ascii="ＭＳ 明朝" w:eastAsia="ＭＳ 明朝" w:hAnsi="Century" w:hint="eastAsia"/>
          <w:b/>
          <w:bCs/>
          <w:color w:val="000000"/>
          <w:sz w:val="24"/>
          <w:szCs w:val="22"/>
        </w:rPr>
        <w:t xml:space="preserve">　</w:t>
      </w:r>
      <w:r w:rsidR="000855B0" w:rsidRPr="00F335C9">
        <w:rPr>
          <w:rFonts w:ascii="ＭＳ 明朝" w:eastAsia="ＭＳ 明朝" w:hAnsi="ＭＳ 明朝" w:hint="eastAsia"/>
          <w:b/>
          <w:color w:val="000000"/>
          <w:sz w:val="24"/>
          <w:bdr w:val="single" w:sz="4" w:space="0" w:color="auto"/>
        </w:rPr>
        <w:t>ごみ収集容器の修繕費補助</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対象経費：ごみ収集容器の修繕に係る作業</w:t>
      </w:r>
      <w:r w:rsidR="00C14D53" w:rsidRPr="00F335C9">
        <w:rPr>
          <w:rFonts w:ascii="ＭＳ 明朝" w:eastAsia="ＭＳ 明朝" w:hAnsi="Century" w:hint="eastAsia"/>
          <w:bCs/>
          <w:color w:val="000000"/>
          <w:sz w:val="24"/>
          <w:szCs w:val="22"/>
        </w:rPr>
        <w:t>料</w:t>
      </w:r>
      <w:r w:rsidRPr="00F335C9">
        <w:rPr>
          <w:rFonts w:ascii="ＭＳ 明朝" w:eastAsia="ＭＳ 明朝" w:hAnsi="Century" w:hint="eastAsia"/>
          <w:bCs/>
          <w:color w:val="000000"/>
          <w:sz w:val="24"/>
          <w:szCs w:val="22"/>
        </w:rPr>
        <w:t>・手数料等（部品代含）</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補 助 額：事業費の２分の１以内(上限20,000円　１年度通算)</w:t>
      </w:r>
    </w:p>
    <w:p w:rsidR="000855B0" w:rsidRPr="00F335C9" w:rsidRDefault="000855B0" w:rsidP="00A31EF9">
      <w:pPr>
        <w:autoSpaceDE w:val="0"/>
        <w:autoSpaceDN w:val="0"/>
        <w:spacing w:line="0" w:lineRule="atLeast"/>
        <w:rPr>
          <w:rFonts w:ascii="ＭＳ 明朝" w:eastAsia="ＭＳ 明朝" w:hAnsi="Century"/>
          <w:bCs/>
          <w:color w:val="000000"/>
          <w:sz w:val="24"/>
          <w:szCs w:val="22"/>
        </w:rPr>
      </w:pPr>
      <w:r w:rsidRPr="00F335C9">
        <w:rPr>
          <w:rFonts w:ascii="ＭＳ 明朝" w:eastAsia="ＭＳ 明朝" w:hAnsi="Century" w:hint="eastAsia"/>
          <w:bCs/>
          <w:color w:val="000000"/>
          <w:sz w:val="24"/>
          <w:szCs w:val="22"/>
        </w:rPr>
        <w:t xml:space="preserve">　条　　件：１回の申請につき3,000円以上であること。</w:t>
      </w:r>
    </w:p>
    <w:p w:rsidR="00E4479A" w:rsidRPr="00F335C9" w:rsidRDefault="00E4479A" w:rsidP="00E4479A">
      <w:pPr>
        <w:spacing w:line="400" w:lineRule="exact"/>
        <w:rPr>
          <w:rFonts w:ascii="ＭＳ 明朝" w:eastAsia="ＭＳ 明朝" w:hAnsi="ＭＳ 明朝"/>
          <w:b/>
          <w:bCs/>
          <w:color w:val="000000"/>
          <w:sz w:val="24"/>
        </w:rPr>
      </w:pPr>
    </w:p>
    <w:sectPr w:rsidR="00E4479A" w:rsidRPr="00F335C9" w:rsidSect="001215CB">
      <w:type w:val="continuous"/>
      <w:pgSz w:w="11906" w:h="16838"/>
      <w:pgMar w:top="737" w:right="964" w:bottom="567" w:left="1247" w:header="720" w:footer="720" w:gutter="0"/>
      <w:pgNumType w:start="14"/>
      <w:cols w:space="720"/>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80" w:rsidRDefault="00ED2780">
      <w:r>
        <w:separator/>
      </w:r>
    </w:p>
  </w:endnote>
  <w:endnote w:type="continuationSeparator" w:id="0">
    <w:p w:rsidR="00ED2780" w:rsidRDefault="00ED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ＦＡ Ｐ ゴシック">
    <w:altName w:val="ＭＳ Ｐゴシック"/>
    <w:charset w:val="80"/>
    <w:family w:val="moder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ＦＡ 明朝">
    <w:altName w:val="ＭＳ 明朝"/>
    <w:charset w:val="80"/>
    <w:family w:val="roman"/>
    <w:pitch w:val="default"/>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24" w:rsidRDefault="00D24224">
    <w:pPr>
      <w:pStyle w:val="ad"/>
      <w:framePr w:wrap="around" w:vAnchor="text" w:hAnchor="margin" w:xAlign="center" w:yAlign="top"/>
      <w:pBdr>
        <w:between w:val="none" w:sz="50" w:space="0" w:color="auto"/>
      </w:pBdr>
    </w:pPr>
  </w:p>
  <w:p w:rsidR="00D24224" w:rsidRDefault="00D2422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80" w:rsidRDefault="00ED2780">
      <w:r>
        <w:separator/>
      </w:r>
    </w:p>
  </w:footnote>
  <w:footnote w:type="continuationSeparator" w:id="0">
    <w:p w:rsidR="00ED2780" w:rsidRDefault="00ED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C"/>
    <w:multiLevelType w:val="multilevel"/>
    <w:tmpl w:val="0000000C"/>
    <w:lvl w:ilvl="0">
      <w:numFmt w:val="bullet"/>
      <w:lvlText w:val="※"/>
      <w:lvlJc w:val="left"/>
      <w:pPr>
        <w:tabs>
          <w:tab w:val="num" w:pos="360"/>
        </w:tabs>
        <w:ind w:left="360" w:hanging="360"/>
      </w:pPr>
      <w:rPr>
        <w:rFonts w:ascii="ＦＡ Ｐ ゴシック" w:eastAsia="ＦＡ Ｐ ゴシック" w:hAnsi="Century" w:cs="Times New Roman" w:hint="eastAsia"/>
        <w:b/>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D"/>
    <w:multiLevelType w:val="multilevel"/>
    <w:tmpl w:val="0000000D"/>
    <w:lvl w:ilvl="0">
      <w:numFmt w:val="bullet"/>
      <w:lvlText w:val="※"/>
      <w:lvlJc w:val="left"/>
      <w:pPr>
        <w:tabs>
          <w:tab w:val="num" w:pos="1140"/>
        </w:tabs>
        <w:ind w:left="1140" w:hanging="360"/>
      </w:pPr>
      <w:rPr>
        <w:rFonts w:ascii="ＭＳ 明朝" w:eastAsia="ＭＳ 明朝" w:hAnsi="ＭＳ 明朝" w:cs="Times New Roman" w:hint="eastAsia"/>
      </w:rPr>
    </w:lvl>
    <w:lvl w:ilvl="1">
      <w:start w:val="1"/>
      <w:numFmt w:val="bullet"/>
      <w:lvlText w:val=""/>
      <w:lvlJc w:val="left"/>
      <w:pPr>
        <w:tabs>
          <w:tab w:val="num" w:pos="1620"/>
        </w:tabs>
        <w:ind w:left="1620" w:hanging="420"/>
      </w:pPr>
      <w:rPr>
        <w:rFonts w:ascii="Wingdings" w:hAnsi="Wingdings" w:hint="default"/>
      </w:rPr>
    </w:lvl>
    <w:lvl w:ilvl="2">
      <w:start w:val="1"/>
      <w:numFmt w:val="bullet"/>
      <w:lvlText w:val=""/>
      <w:lvlJc w:val="left"/>
      <w:pPr>
        <w:tabs>
          <w:tab w:val="num" w:pos="2040"/>
        </w:tabs>
        <w:ind w:left="2040" w:hanging="420"/>
      </w:pPr>
      <w:rPr>
        <w:rFonts w:ascii="Wingdings" w:hAnsi="Wingdings" w:hint="default"/>
      </w:rPr>
    </w:lvl>
    <w:lvl w:ilvl="3">
      <w:start w:val="1"/>
      <w:numFmt w:val="bullet"/>
      <w:lvlText w:val=""/>
      <w:lvlJc w:val="left"/>
      <w:pPr>
        <w:tabs>
          <w:tab w:val="num" w:pos="2460"/>
        </w:tabs>
        <w:ind w:left="2460" w:hanging="420"/>
      </w:pPr>
      <w:rPr>
        <w:rFonts w:ascii="Wingdings" w:hAnsi="Wingdings" w:hint="default"/>
      </w:rPr>
    </w:lvl>
    <w:lvl w:ilvl="4">
      <w:start w:val="1"/>
      <w:numFmt w:val="bullet"/>
      <w:lvlText w:val=""/>
      <w:lvlJc w:val="left"/>
      <w:pPr>
        <w:tabs>
          <w:tab w:val="num" w:pos="2880"/>
        </w:tabs>
        <w:ind w:left="2880" w:hanging="420"/>
      </w:pPr>
      <w:rPr>
        <w:rFonts w:ascii="Wingdings" w:hAnsi="Wingdings" w:hint="default"/>
      </w:rPr>
    </w:lvl>
    <w:lvl w:ilvl="5">
      <w:start w:val="1"/>
      <w:numFmt w:val="bullet"/>
      <w:lvlText w:val=""/>
      <w:lvlJc w:val="left"/>
      <w:pPr>
        <w:tabs>
          <w:tab w:val="num" w:pos="3300"/>
        </w:tabs>
        <w:ind w:left="3300" w:hanging="420"/>
      </w:pPr>
      <w:rPr>
        <w:rFonts w:ascii="Wingdings" w:hAnsi="Wingdings" w:hint="default"/>
      </w:rPr>
    </w:lvl>
    <w:lvl w:ilvl="6">
      <w:start w:val="1"/>
      <w:numFmt w:val="bullet"/>
      <w:lvlText w:val=""/>
      <w:lvlJc w:val="left"/>
      <w:pPr>
        <w:tabs>
          <w:tab w:val="num" w:pos="3720"/>
        </w:tabs>
        <w:ind w:left="3720" w:hanging="420"/>
      </w:pPr>
      <w:rPr>
        <w:rFonts w:ascii="Wingdings" w:hAnsi="Wingdings" w:hint="default"/>
      </w:rPr>
    </w:lvl>
    <w:lvl w:ilvl="7">
      <w:start w:val="1"/>
      <w:numFmt w:val="bullet"/>
      <w:lvlText w:val=""/>
      <w:lvlJc w:val="left"/>
      <w:pPr>
        <w:tabs>
          <w:tab w:val="num" w:pos="4140"/>
        </w:tabs>
        <w:ind w:left="4140" w:hanging="420"/>
      </w:pPr>
      <w:rPr>
        <w:rFonts w:ascii="Wingdings" w:hAnsi="Wingdings" w:hint="default"/>
      </w:rPr>
    </w:lvl>
    <w:lvl w:ilvl="8">
      <w:start w:val="1"/>
      <w:numFmt w:val="bullet"/>
      <w:lvlText w:val=""/>
      <w:lvlJc w:val="left"/>
      <w:pPr>
        <w:tabs>
          <w:tab w:val="num" w:pos="4560"/>
        </w:tabs>
        <w:ind w:left="4560" w:hanging="420"/>
      </w:pPr>
      <w:rPr>
        <w:rFonts w:ascii="Wingdings" w:hAnsi="Wingdings" w:hint="default"/>
      </w:rPr>
    </w:lvl>
  </w:abstractNum>
  <w:abstractNum w:abstractNumId="3" w15:restartNumberingAfterBreak="0">
    <w:nsid w:val="0000000E"/>
    <w:multiLevelType w:val="multilevel"/>
    <w:tmpl w:val="0000000E"/>
    <w:lvl w:ilvl="0">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0000010"/>
    <w:multiLevelType w:val="multilevel"/>
    <w:tmpl w:val="00000010"/>
    <w:lvl w:ilvl="0">
      <w:start w:val="1"/>
      <w:numFmt w:val="none"/>
      <w:pStyle w:val="1"/>
      <w:lvlText w:val="1"/>
      <w:lvlJc w:val="left"/>
      <w:pPr>
        <w:tabs>
          <w:tab w:val="num" w:pos="425"/>
        </w:tabs>
        <w:ind w:left="425" w:hanging="425"/>
      </w:pPr>
      <w:rPr>
        <w:rFonts w:hint="eastAsia"/>
      </w:rPr>
    </w:lvl>
    <w:lvl w:ilvl="1">
      <w:start w:val="1"/>
      <w:numFmt w:val="none"/>
      <w:pStyle w:val="2"/>
      <w:lvlText w:val="1-1"/>
      <w:lvlJc w:val="left"/>
      <w:pPr>
        <w:tabs>
          <w:tab w:val="num" w:pos="851"/>
        </w:tabs>
        <w:ind w:left="851" w:hanging="426"/>
      </w:pPr>
      <w:rPr>
        <w:rFonts w:hint="eastAsia"/>
      </w:rPr>
    </w:lvl>
    <w:lvl w:ilvl="2">
      <w:start w:val="1"/>
      <w:numFmt w:val="none"/>
      <w:pStyle w:val="3"/>
      <w:lvlText w:val="(1)"/>
      <w:lvlJc w:val="left"/>
      <w:pPr>
        <w:tabs>
          <w:tab w:val="num" w:pos="1276"/>
        </w:tabs>
        <w:ind w:left="1276" w:hanging="425"/>
      </w:pPr>
      <w:rPr>
        <w:rFonts w:hint="eastAsia"/>
      </w:rPr>
    </w:lvl>
    <w:lvl w:ilvl="3">
      <w:start w:val="1"/>
      <w:numFmt w:val="none"/>
      <w:pStyle w:val="4"/>
      <w:lvlText w:val=""/>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00000011"/>
    <w:multiLevelType w:val="multilevel"/>
    <w:tmpl w:val="00000011"/>
    <w:lvl w:ilvl="0">
      <w:start w:val="5"/>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0000012"/>
    <w:multiLevelType w:val="multilevel"/>
    <w:tmpl w:val="00000012"/>
    <w:lvl w:ilvl="0">
      <w:start w:val="1"/>
      <w:numFmt w:val="decimalEnclosedCircle"/>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940D9C9"/>
    <w:multiLevelType w:val="singleLevel"/>
    <w:tmpl w:val="5940D9C9"/>
    <w:lvl w:ilvl="0">
      <w:start w:val="4"/>
      <w:numFmt w:val="decimalFullWidth"/>
      <w:suff w:val="nothing"/>
      <w:lvlText w:val="第%1条"/>
      <w:lvlJc w:val="left"/>
    </w:lvl>
  </w:abstractNum>
  <w:abstractNum w:abstractNumId="8" w15:restartNumberingAfterBreak="0">
    <w:nsid w:val="60055DDC"/>
    <w:multiLevelType w:val="hybridMultilevel"/>
    <w:tmpl w:val="D83860F6"/>
    <w:lvl w:ilvl="0" w:tplc="4FF0061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012EA"/>
    <w:multiLevelType w:val="hybridMultilevel"/>
    <w:tmpl w:val="86CE10C0"/>
    <w:lvl w:ilvl="0" w:tplc="C6D45ABE">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E31435"/>
    <w:multiLevelType w:val="hybridMultilevel"/>
    <w:tmpl w:val="722EF252"/>
    <w:lvl w:ilvl="0" w:tplc="FB0E0036">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C33FE8"/>
    <w:multiLevelType w:val="hybridMultilevel"/>
    <w:tmpl w:val="CDFE16C4"/>
    <w:lvl w:ilvl="0" w:tplc="0409000F">
      <w:start w:val="1"/>
      <w:numFmt w:val="decimal"/>
      <w:lvlText w:val="%1."/>
      <w:lvlJc w:val="left"/>
      <w:pPr>
        <w:ind w:left="450" w:hanging="420"/>
      </w:p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lvlOverride w:ilvl="0">
      <w:startOverride w:val="1"/>
    </w:lvlOverride>
  </w:num>
  <w:num w:numId="8">
    <w:abstractNumId w:val="8"/>
  </w:num>
  <w:num w:numId="9">
    <w:abstractNumId w:val="9"/>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9"/>
  <w:displayHorizontalDrawingGridEvery w:val="2"/>
  <w:noPunctuationKerning/>
  <w:characterSpacingControl w:val="compressPunctuation"/>
  <w:doNotValidateAgainstSchema/>
  <w:doNotDemarcateInvalidXml/>
  <w:hdrShapeDefaults>
    <o:shapedefaults v:ext="edit" spidmax="3074"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33B"/>
    <w:rsid w:val="00010C72"/>
    <w:rsid w:val="00015686"/>
    <w:rsid w:val="00017736"/>
    <w:rsid w:val="00022837"/>
    <w:rsid w:val="0003202B"/>
    <w:rsid w:val="00040767"/>
    <w:rsid w:val="000568C5"/>
    <w:rsid w:val="000632EF"/>
    <w:rsid w:val="00074912"/>
    <w:rsid w:val="00075F73"/>
    <w:rsid w:val="000855B0"/>
    <w:rsid w:val="00086549"/>
    <w:rsid w:val="00092C79"/>
    <w:rsid w:val="00097832"/>
    <w:rsid w:val="000A55E6"/>
    <w:rsid w:val="000B7AF6"/>
    <w:rsid w:val="000E49FD"/>
    <w:rsid w:val="000E7C9B"/>
    <w:rsid w:val="001012FD"/>
    <w:rsid w:val="001215CB"/>
    <w:rsid w:val="00131493"/>
    <w:rsid w:val="00137D4B"/>
    <w:rsid w:val="00141784"/>
    <w:rsid w:val="00141E93"/>
    <w:rsid w:val="00185E23"/>
    <w:rsid w:val="00190D73"/>
    <w:rsid w:val="001A7C22"/>
    <w:rsid w:val="001D00CF"/>
    <w:rsid w:val="001D6AC8"/>
    <w:rsid w:val="001E0CD3"/>
    <w:rsid w:val="001F3A96"/>
    <w:rsid w:val="001F409F"/>
    <w:rsid w:val="00203319"/>
    <w:rsid w:val="002071DB"/>
    <w:rsid w:val="00210AE8"/>
    <w:rsid w:val="00224090"/>
    <w:rsid w:val="00236840"/>
    <w:rsid w:val="00240F44"/>
    <w:rsid w:val="00251D65"/>
    <w:rsid w:val="00272E52"/>
    <w:rsid w:val="00273EEB"/>
    <w:rsid w:val="00275762"/>
    <w:rsid w:val="00291401"/>
    <w:rsid w:val="00293192"/>
    <w:rsid w:val="002A07D6"/>
    <w:rsid w:val="002A3292"/>
    <w:rsid w:val="002A526B"/>
    <w:rsid w:val="002A6C88"/>
    <w:rsid w:val="002B3BF9"/>
    <w:rsid w:val="002D0CD7"/>
    <w:rsid w:val="002D6CFE"/>
    <w:rsid w:val="00310023"/>
    <w:rsid w:val="00310D01"/>
    <w:rsid w:val="003164F1"/>
    <w:rsid w:val="003234FF"/>
    <w:rsid w:val="00325C70"/>
    <w:rsid w:val="00336091"/>
    <w:rsid w:val="00375A9C"/>
    <w:rsid w:val="003770D9"/>
    <w:rsid w:val="003A1824"/>
    <w:rsid w:val="003C53CD"/>
    <w:rsid w:val="003C6884"/>
    <w:rsid w:val="003E2684"/>
    <w:rsid w:val="003F365D"/>
    <w:rsid w:val="00406980"/>
    <w:rsid w:val="00447B48"/>
    <w:rsid w:val="00473C61"/>
    <w:rsid w:val="00482C72"/>
    <w:rsid w:val="0049235F"/>
    <w:rsid w:val="004979F7"/>
    <w:rsid w:val="004A776F"/>
    <w:rsid w:val="004B48A7"/>
    <w:rsid w:val="004C0D77"/>
    <w:rsid w:val="004D6B6B"/>
    <w:rsid w:val="004E0B02"/>
    <w:rsid w:val="00500369"/>
    <w:rsid w:val="00534D0B"/>
    <w:rsid w:val="00552CBF"/>
    <w:rsid w:val="0058446B"/>
    <w:rsid w:val="00593EF1"/>
    <w:rsid w:val="005B2EF7"/>
    <w:rsid w:val="005C584E"/>
    <w:rsid w:val="005D04D0"/>
    <w:rsid w:val="005E0FAC"/>
    <w:rsid w:val="005E1B80"/>
    <w:rsid w:val="005E746A"/>
    <w:rsid w:val="006148F3"/>
    <w:rsid w:val="00620B0E"/>
    <w:rsid w:val="00634AC1"/>
    <w:rsid w:val="00642886"/>
    <w:rsid w:val="006528C5"/>
    <w:rsid w:val="00660246"/>
    <w:rsid w:val="00661BD2"/>
    <w:rsid w:val="0068214C"/>
    <w:rsid w:val="00687825"/>
    <w:rsid w:val="00690A95"/>
    <w:rsid w:val="006B2993"/>
    <w:rsid w:val="006B3699"/>
    <w:rsid w:val="006C135D"/>
    <w:rsid w:val="006C4E0A"/>
    <w:rsid w:val="006D0BB4"/>
    <w:rsid w:val="006D7F03"/>
    <w:rsid w:val="006F4C3E"/>
    <w:rsid w:val="0071390C"/>
    <w:rsid w:val="00740FFF"/>
    <w:rsid w:val="007466E4"/>
    <w:rsid w:val="00750000"/>
    <w:rsid w:val="00751E9B"/>
    <w:rsid w:val="00775A32"/>
    <w:rsid w:val="00780AAB"/>
    <w:rsid w:val="00795372"/>
    <w:rsid w:val="007A753B"/>
    <w:rsid w:val="007B00E9"/>
    <w:rsid w:val="007B1A00"/>
    <w:rsid w:val="007F5C74"/>
    <w:rsid w:val="007F5EFA"/>
    <w:rsid w:val="00803EA0"/>
    <w:rsid w:val="00816250"/>
    <w:rsid w:val="00816B09"/>
    <w:rsid w:val="00837C94"/>
    <w:rsid w:val="008453F2"/>
    <w:rsid w:val="00845922"/>
    <w:rsid w:val="00854870"/>
    <w:rsid w:val="008601A4"/>
    <w:rsid w:val="00865BFD"/>
    <w:rsid w:val="00870214"/>
    <w:rsid w:val="00877711"/>
    <w:rsid w:val="00886847"/>
    <w:rsid w:val="008B2EA3"/>
    <w:rsid w:val="008E1E8B"/>
    <w:rsid w:val="008E3502"/>
    <w:rsid w:val="008F6D94"/>
    <w:rsid w:val="0090393F"/>
    <w:rsid w:val="009050B1"/>
    <w:rsid w:val="00912E4E"/>
    <w:rsid w:val="0091314F"/>
    <w:rsid w:val="009230C2"/>
    <w:rsid w:val="00923170"/>
    <w:rsid w:val="00930CF3"/>
    <w:rsid w:val="009313F8"/>
    <w:rsid w:val="00934EB4"/>
    <w:rsid w:val="0094119A"/>
    <w:rsid w:val="009552EA"/>
    <w:rsid w:val="00957D9E"/>
    <w:rsid w:val="00972617"/>
    <w:rsid w:val="00973D58"/>
    <w:rsid w:val="00974470"/>
    <w:rsid w:val="00983D2F"/>
    <w:rsid w:val="009A258B"/>
    <w:rsid w:val="009A6716"/>
    <w:rsid w:val="009B39AE"/>
    <w:rsid w:val="009C49D0"/>
    <w:rsid w:val="009C6D06"/>
    <w:rsid w:val="00A31EF9"/>
    <w:rsid w:val="00A531D3"/>
    <w:rsid w:val="00A5370C"/>
    <w:rsid w:val="00A543E7"/>
    <w:rsid w:val="00A702C1"/>
    <w:rsid w:val="00A728D2"/>
    <w:rsid w:val="00A73EF4"/>
    <w:rsid w:val="00A75569"/>
    <w:rsid w:val="00A80627"/>
    <w:rsid w:val="00A82393"/>
    <w:rsid w:val="00A90D62"/>
    <w:rsid w:val="00AA7CDA"/>
    <w:rsid w:val="00AA7D36"/>
    <w:rsid w:val="00AB33D0"/>
    <w:rsid w:val="00AB5C76"/>
    <w:rsid w:val="00AC618A"/>
    <w:rsid w:val="00AD5018"/>
    <w:rsid w:val="00AD6A4A"/>
    <w:rsid w:val="00B24ECE"/>
    <w:rsid w:val="00B24FCC"/>
    <w:rsid w:val="00B253D1"/>
    <w:rsid w:val="00B2705D"/>
    <w:rsid w:val="00B34103"/>
    <w:rsid w:val="00B4358C"/>
    <w:rsid w:val="00B437EF"/>
    <w:rsid w:val="00B517DE"/>
    <w:rsid w:val="00B56B6A"/>
    <w:rsid w:val="00B642E1"/>
    <w:rsid w:val="00B72B85"/>
    <w:rsid w:val="00B753F3"/>
    <w:rsid w:val="00B763D0"/>
    <w:rsid w:val="00B9359C"/>
    <w:rsid w:val="00B970AE"/>
    <w:rsid w:val="00BA30EB"/>
    <w:rsid w:val="00BB5782"/>
    <w:rsid w:val="00BC783F"/>
    <w:rsid w:val="00BD32EF"/>
    <w:rsid w:val="00BF5938"/>
    <w:rsid w:val="00C01ECD"/>
    <w:rsid w:val="00C0501C"/>
    <w:rsid w:val="00C139D3"/>
    <w:rsid w:val="00C14D53"/>
    <w:rsid w:val="00C177A3"/>
    <w:rsid w:val="00C25565"/>
    <w:rsid w:val="00C449DB"/>
    <w:rsid w:val="00C4719B"/>
    <w:rsid w:val="00C60029"/>
    <w:rsid w:val="00CA2EBD"/>
    <w:rsid w:val="00CB0714"/>
    <w:rsid w:val="00CB732E"/>
    <w:rsid w:val="00CC0860"/>
    <w:rsid w:val="00CD4AD9"/>
    <w:rsid w:val="00CE15DB"/>
    <w:rsid w:val="00CE3C74"/>
    <w:rsid w:val="00D24224"/>
    <w:rsid w:val="00D325CB"/>
    <w:rsid w:val="00D44B2B"/>
    <w:rsid w:val="00D602BD"/>
    <w:rsid w:val="00D60939"/>
    <w:rsid w:val="00D62AF2"/>
    <w:rsid w:val="00D74990"/>
    <w:rsid w:val="00D802FC"/>
    <w:rsid w:val="00D84D79"/>
    <w:rsid w:val="00D94735"/>
    <w:rsid w:val="00DB20F8"/>
    <w:rsid w:val="00DC71F0"/>
    <w:rsid w:val="00E32929"/>
    <w:rsid w:val="00E341A9"/>
    <w:rsid w:val="00E4479A"/>
    <w:rsid w:val="00E4716A"/>
    <w:rsid w:val="00E678A5"/>
    <w:rsid w:val="00E71E39"/>
    <w:rsid w:val="00E83CE2"/>
    <w:rsid w:val="00E951C8"/>
    <w:rsid w:val="00EA427A"/>
    <w:rsid w:val="00EA531A"/>
    <w:rsid w:val="00EB5D02"/>
    <w:rsid w:val="00EC64A4"/>
    <w:rsid w:val="00ED2780"/>
    <w:rsid w:val="00ED3801"/>
    <w:rsid w:val="00ED4D56"/>
    <w:rsid w:val="00EE16BF"/>
    <w:rsid w:val="00EE56DF"/>
    <w:rsid w:val="00EF0DBF"/>
    <w:rsid w:val="00EF795D"/>
    <w:rsid w:val="00F23E87"/>
    <w:rsid w:val="00F256E0"/>
    <w:rsid w:val="00F335C9"/>
    <w:rsid w:val="00F543DF"/>
    <w:rsid w:val="00F61697"/>
    <w:rsid w:val="00F65378"/>
    <w:rsid w:val="00F700F3"/>
    <w:rsid w:val="00F82691"/>
    <w:rsid w:val="00F82CBE"/>
    <w:rsid w:val="00F96098"/>
    <w:rsid w:val="00FA2DA3"/>
    <w:rsid w:val="00FB04DA"/>
    <w:rsid w:val="00FB2C1F"/>
    <w:rsid w:val="00FB6E2B"/>
    <w:rsid w:val="00FC32D7"/>
    <w:rsid w:val="00FD09BA"/>
    <w:rsid w:val="00FD0DF5"/>
    <w:rsid w:val="0302517C"/>
    <w:rsid w:val="037F384C"/>
    <w:rsid w:val="045B44B4"/>
    <w:rsid w:val="04F06186"/>
    <w:rsid w:val="054D2B43"/>
    <w:rsid w:val="0568116E"/>
    <w:rsid w:val="06025AE9"/>
    <w:rsid w:val="07B42F31"/>
    <w:rsid w:val="08B55751"/>
    <w:rsid w:val="08EA66FA"/>
    <w:rsid w:val="0A2439DD"/>
    <w:rsid w:val="0BAE3AB7"/>
    <w:rsid w:val="0C3A499F"/>
    <w:rsid w:val="0DE174FF"/>
    <w:rsid w:val="0EB672B2"/>
    <w:rsid w:val="139B0D39"/>
    <w:rsid w:val="14227D18"/>
    <w:rsid w:val="14E16E52"/>
    <w:rsid w:val="16977DEC"/>
    <w:rsid w:val="17507ED0"/>
    <w:rsid w:val="17EE5BF2"/>
    <w:rsid w:val="194D0C0F"/>
    <w:rsid w:val="1B83082F"/>
    <w:rsid w:val="1C3276CE"/>
    <w:rsid w:val="1E0D47D8"/>
    <w:rsid w:val="1EA13FCF"/>
    <w:rsid w:val="1ED0129B"/>
    <w:rsid w:val="1F477FE0"/>
    <w:rsid w:val="204E170C"/>
    <w:rsid w:val="224A1CC7"/>
    <w:rsid w:val="22EB365A"/>
    <w:rsid w:val="236F5E31"/>
    <w:rsid w:val="24794776"/>
    <w:rsid w:val="24F54F55"/>
    <w:rsid w:val="2505174B"/>
    <w:rsid w:val="2537321F"/>
    <w:rsid w:val="25D565A0"/>
    <w:rsid w:val="25EC61C5"/>
    <w:rsid w:val="26683446"/>
    <w:rsid w:val="266C4F34"/>
    <w:rsid w:val="26F234F5"/>
    <w:rsid w:val="2913316F"/>
    <w:rsid w:val="291F2805"/>
    <w:rsid w:val="29782217"/>
    <w:rsid w:val="2B0513A0"/>
    <w:rsid w:val="2B401585"/>
    <w:rsid w:val="2BFD51BC"/>
    <w:rsid w:val="2C463031"/>
    <w:rsid w:val="2DA724C4"/>
    <w:rsid w:val="30FE063B"/>
    <w:rsid w:val="337D6587"/>
    <w:rsid w:val="350D2195"/>
    <w:rsid w:val="36E3431A"/>
    <w:rsid w:val="37682375"/>
    <w:rsid w:val="384671DD"/>
    <w:rsid w:val="38674496"/>
    <w:rsid w:val="389B146D"/>
    <w:rsid w:val="39DF07FF"/>
    <w:rsid w:val="3A6527B9"/>
    <w:rsid w:val="3CDB4965"/>
    <w:rsid w:val="3FFD3288"/>
    <w:rsid w:val="420958E7"/>
    <w:rsid w:val="42F8776E"/>
    <w:rsid w:val="4A555101"/>
    <w:rsid w:val="4A662E1D"/>
    <w:rsid w:val="4A9D32F7"/>
    <w:rsid w:val="4D0A0E72"/>
    <w:rsid w:val="4E703C3C"/>
    <w:rsid w:val="4E744C28"/>
    <w:rsid w:val="4F005AAA"/>
    <w:rsid w:val="4FC50CEB"/>
    <w:rsid w:val="506917F9"/>
    <w:rsid w:val="50F71A11"/>
    <w:rsid w:val="513A3CEA"/>
    <w:rsid w:val="51522945"/>
    <w:rsid w:val="51C74FB8"/>
    <w:rsid w:val="520B69A6"/>
    <w:rsid w:val="526A0045"/>
    <w:rsid w:val="532C2301"/>
    <w:rsid w:val="53F058C2"/>
    <w:rsid w:val="541447FD"/>
    <w:rsid w:val="55066405"/>
    <w:rsid w:val="56A83C63"/>
    <w:rsid w:val="5F1F3F1B"/>
    <w:rsid w:val="5F66744A"/>
    <w:rsid w:val="60B00E2F"/>
    <w:rsid w:val="635D7793"/>
    <w:rsid w:val="63CB7DC7"/>
    <w:rsid w:val="65451832"/>
    <w:rsid w:val="66800516"/>
    <w:rsid w:val="672755CB"/>
    <w:rsid w:val="6A3064CD"/>
    <w:rsid w:val="6AC60F39"/>
    <w:rsid w:val="6AF07B7F"/>
    <w:rsid w:val="6CCF2613"/>
    <w:rsid w:val="6E9F4E0D"/>
    <w:rsid w:val="6EBD43BD"/>
    <w:rsid w:val="6F7B5A75"/>
    <w:rsid w:val="705666DD"/>
    <w:rsid w:val="725A03F7"/>
    <w:rsid w:val="726D5A47"/>
    <w:rsid w:val="736A5CEA"/>
    <w:rsid w:val="756D63B5"/>
    <w:rsid w:val="75E9688C"/>
    <w:rsid w:val="77EF2BD0"/>
    <w:rsid w:val="79D62A71"/>
    <w:rsid w:val="7B01255E"/>
    <w:rsid w:val="7D87797E"/>
    <w:rsid w:val="7E7B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v:textbox inset="5.85pt,.7pt,5.85pt,.7pt"/>
    </o:shapedefaults>
    <o:shapelayout v:ext="edit">
      <o:idmap v:ext="edit" data="1"/>
    </o:shapelayout>
  </w:shapeDefaults>
  <w:decimalSymbol w:val="."/>
  <w:listSeparator w:val=","/>
  <w15:chartTrackingRefBased/>
  <w15:docId w15:val="{68CF7BE8-C6A7-4173-847F-0F73B0F3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paragraph" w:styleId="1">
    <w:name w:val="heading 1"/>
    <w:basedOn w:val="a"/>
    <w:next w:val="a"/>
    <w:link w:val="10"/>
    <w:qFormat/>
    <w:pPr>
      <w:keepNext/>
      <w:numPr>
        <w:numId w:val="1"/>
      </w:numPr>
      <w:tabs>
        <w:tab w:val="left" w:pos="425"/>
      </w:tabs>
      <w:outlineLvl w:val="0"/>
    </w:pPr>
    <w:rPr>
      <w:rFonts w:ascii="Arial" w:eastAsia="ＭＳ ゴシック" w:hAnsi="Arial"/>
      <w:sz w:val="24"/>
    </w:rPr>
  </w:style>
  <w:style w:type="paragraph" w:styleId="2">
    <w:name w:val="heading 2"/>
    <w:basedOn w:val="a"/>
    <w:next w:val="a"/>
    <w:link w:val="20"/>
    <w:qFormat/>
    <w:pPr>
      <w:keepNext/>
      <w:numPr>
        <w:ilvl w:val="1"/>
        <w:numId w:val="1"/>
      </w:numPr>
      <w:tabs>
        <w:tab w:val="left" w:pos="851"/>
      </w:tabs>
      <w:outlineLvl w:val="1"/>
    </w:pPr>
    <w:rPr>
      <w:rFonts w:ascii="Arial" w:eastAsia="ＭＳ ゴシック" w:hAnsi="Arial"/>
    </w:rPr>
  </w:style>
  <w:style w:type="paragraph" w:styleId="3">
    <w:name w:val="heading 3"/>
    <w:basedOn w:val="a"/>
    <w:next w:val="a"/>
    <w:link w:val="30"/>
    <w:qFormat/>
    <w:pPr>
      <w:keepNext/>
      <w:numPr>
        <w:ilvl w:val="2"/>
        <w:numId w:val="1"/>
      </w:numPr>
      <w:tabs>
        <w:tab w:val="left" w:pos="1276"/>
      </w:tabs>
      <w:outlineLvl w:val="2"/>
    </w:pPr>
    <w:rPr>
      <w:rFonts w:ascii="Arial" w:eastAsia="ＭＳ ゴシック" w:hAnsi="Arial"/>
    </w:rPr>
  </w:style>
  <w:style w:type="paragraph" w:styleId="4">
    <w:name w:val="heading 4"/>
    <w:basedOn w:val="a"/>
    <w:next w:val="a"/>
    <w:link w:val="40"/>
    <w:qFormat/>
    <w:pPr>
      <w:keepNext/>
      <w:numPr>
        <w:ilvl w:val="3"/>
        <w:numId w:val="1"/>
      </w:numPr>
      <w:tabs>
        <w:tab w:val="left" w:pos="1701"/>
      </w:tabs>
      <w:outlineLvl w:val="3"/>
    </w:pPr>
    <w:rPr>
      <w:b/>
      <w:bCs/>
    </w:rPr>
  </w:style>
  <w:style w:type="paragraph" w:styleId="5">
    <w:name w:val="heading 5"/>
    <w:basedOn w:val="a"/>
    <w:next w:val="a"/>
    <w:link w:val="50"/>
    <w:qFormat/>
    <w:pPr>
      <w:keepNext/>
      <w:numPr>
        <w:ilvl w:val="4"/>
        <w:numId w:val="1"/>
      </w:numPr>
      <w:outlineLvl w:val="4"/>
    </w:pPr>
    <w:rPr>
      <w:rFonts w:ascii="Arial" w:eastAsia="ＭＳ ゴシック" w:hAnsi="Arial"/>
    </w:rPr>
  </w:style>
  <w:style w:type="paragraph" w:styleId="6">
    <w:name w:val="heading 6"/>
    <w:basedOn w:val="a"/>
    <w:next w:val="a"/>
    <w:link w:val="60"/>
    <w:qFormat/>
    <w:pPr>
      <w:keepNext/>
      <w:numPr>
        <w:ilvl w:val="5"/>
        <w:numId w:val="1"/>
      </w:numPr>
      <w:outlineLvl w:val="5"/>
    </w:pPr>
    <w:rPr>
      <w:b/>
      <w:bCs/>
    </w:r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paragraph" w:styleId="9">
    <w:name w:val="heading 9"/>
    <w:basedOn w:val="a"/>
    <w:next w:val="a"/>
    <w:link w:val="90"/>
    <w:qFormat/>
    <w:pPr>
      <w:keepNext/>
      <w:numPr>
        <w:ilvl w:val="8"/>
        <w:numId w:val="1"/>
      </w:numPr>
      <w:outlineLvl w:val="8"/>
    </w:p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rPr>
      <w:rFonts w:ascii="ＭＳ 明朝" w:eastAsia="ＭＳ 明朝" w:hAnsi="ＭＳ 明朝" w:cs="ＭＳ 明朝" w:hint="eastAsia"/>
      <w:i w:val="0"/>
      <w:color w:val="000000"/>
      <w:sz w:val="22"/>
      <w:szCs w:val="22"/>
      <w:u w:val="none"/>
    </w:rPr>
  </w:style>
  <w:style w:type="character" w:customStyle="1" w:styleId="font21">
    <w:name w:val="font21"/>
    <w:rPr>
      <w:rFonts w:ascii="ＭＳ 明朝" w:eastAsia="ＭＳ 明朝" w:hAnsi="ＭＳ 明朝" w:cs="ＭＳ 明朝" w:hint="eastAsia"/>
      <w:i w:val="0"/>
      <w:color w:val="000000"/>
      <w:sz w:val="22"/>
      <w:szCs w:val="22"/>
      <w:u w:val="none"/>
    </w:rPr>
  </w:style>
  <w:style w:type="character" w:customStyle="1" w:styleId="font31">
    <w:name w:val="font31"/>
    <w:rPr>
      <w:rFonts w:ascii="ＭＳ 明朝" w:eastAsia="ＭＳ 明朝" w:hAnsi="ＭＳ 明朝" w:cs="ＭＳ 明朝" w:hint="eastAsia"/>
      <w:i w:val="0"/>
      <w:color w:val="000000"/>
      <w:sz w:val="28"/>
      <w:szCs w:val="28"/>
      <w:u w:val="none"/>
    </w:rPr>
  </w:style>
  <w:style w:type="character" w:styleId="a3">
    <w:name w:val="page number"/>
    <w:basedOn w:val="a0"/>
  </w:style>
  <w:style w:type="character" w:customStyle="1" w:styleId="font11">
    <w:name w:val="font11"/>
    <w:rPr>
      <w:rFonts w:ascii="ＭＳ Ｐゴシック" w:eastAsia="ＭＳ Ｐゴシック" w:hAnsi="ＭＳ Ｐゴシック" w:cs="ＭＳ Ｐゴシック" w:hint="eastAsia"/>
      <w:i w:val="0"/>
      <w:color w:val="000000"/>
      <w:sz w:val="28"/>
      <w:szCs w:val="28"/>
      <w:u w:val="none"/>
    </w:rPr>
  </w:style>
  <w:style w:type="character" w:customStyle="1" w:styleId="a4">
    <w:name w:val="吹き出し (文字)"/>
    <w:link w:val="a5"/>
    <w:rPr>
      <w:rFonts w:ascii="Arial" w:eastAsia="ＭＳ ゴシック" w:hAnsi="Arial" w:cs="Times New Roman"/>
      <w:kern w:val="2"/>
      <w:sz w:val="18"/>
      <w:szCs w:val="18"/>
    </w:rPr>
  </w:style>
  <w:style w:type="paragraph" w:styleId="a5">
    <w:name w:val="Balloon Text"/>
    <w:basedOn w:val="a"/>
    <w:link w:val="a4"/>
    <w:rPr>
      <w:rFonts w:ascii="Arial" w:eastAsia="ＭＳ ゴシック" w:hAnsi="Arial"/>
      <w:sz w:val="18"/>
      <w:szCs w:val="18"/>
    </w:rPr>
  </w:style>
  <w:style w:type="paragraph" w:styleId="a6">
    <w:name w:val="Closing"/>
    <w:basedOn w:val="a"/>
    <w:link w:val="a7"/>
    <w:pPr>
      <w:jc w:val="right"/>
    </w:pPr>
    <w:rPr>
      <w:rFonts w:ascii="ＦＡ 明朝" w:eastAsia="ＦＡ 明朝" w:cs="ＦＡ 明朝"/>
      <w:spacing w:val="10"/>
      <w:kern w:val="0"/>
      <w:sz w:val="24"/>
    </w:rPr>
  </w:style>
  <w:style w:type="paragraph" w:styleId="a8">
    <w:name w:val="Note Heading"/>
    <w:basedOn w:val="a"/>
    <w:next w:val="a"/>
    <w:link w:val="a9"/>
    <w:pPr>
      <w:jc w:val="center"/>
    </w:pPr>
    <w:rPr>
      <w:sz w:val="26"/>
      <w:szCs w:val="26"/>
    </w:rPr>
  </w:style>
  <w:style w:type="paragraph" w:customStyle="1" w:styleId="aa">
    <w:name w:val="一太郎"/>
    <w:pPr>
      <w:widowControl w:val="0"/>
      <w:wordWrap w:val="0"/>
      <w:autoSpaceDE w:val="0"/>
      <w:autoSpaceDN w:val="0"/>
      <w:adjustRightInd w:val="0"/>
      <w:spacing w:line="447" w:lineRule="exact"/>
      <w:jc w:val="both"/>
    </w:pPr>
    <w:rPr>
      <w:rFonts w:eastAsia="ＦＡ 明朝" w:cs="ＦＡ 明朝"/>
      <w:spacing w:val="10"/>
      <w:sz w:val="24"/>
      <w:szCs w:val="24"/>
    </w:rPr>
  </w:style>
  <w:style w:type="paragraph" w:styleId="z-">
    <w:name w:val="HTML Top of Form"/>
    <w:basedOn w:val="a"/>
    <w:next w:val="a"/>
    <w:link w:val="z-0"/>
    <w:pPr>
      <w:pBdr>
        <w:bottom w:val="single" w:sz="6" w:space="1" w:color="auto"/>
      </w:pBdr>
      <w:jc w:val="center"/>
    </w:pPr>
    <w:rPr>
      <w:rFonts w:ascii="Arial"/>
      <w:vanish/>
      <w:sz w:val="16"/>
    </w:rPr>
  </w:style>
  <w:style w:type="paragraph" w:styleId="ab">
    <w:name w:val="header"/>
    <w:basedOn w:val="a"/>
    <w:link w:val="ac"/>
    <w:pPr>
      <w:tabs>
        <w:tab w:val="center" w:pos="4252"/>
        <w:tab w:val="right" w:pos="8504"/>
      </w:tabs>
      <w:snapToGrid w:val="0"/>
    </w:pPr>
  </w:style>
  <w:style w:type="paragraph" w:styleId="Web">
    <w:name w:val="Normal (Web)"/>
    <w:uiPriority w:val="99"/>
    <w:rPr>
      <w:sz w:val="24"/>
      <w:szCs w:val="24"/>
      <w:lang w:eastAsia="zh-CN"/>
    </w:rPr>
  </w:style>
  <w:style w:type="paragraph" w:styleId="ad">
    <w:name w:val="footer"/>
    <w:basedOn w:val="a"/>
    <w:link w:val="ae"/>
    <w:pPr>
      <w:tabs>
        <w:tab w:val="center" w:pos="4252"/>
        <w:tab w:val="right" w:pos="8504"/>
      </w:tabs>
      <w:snapToGrid w:val="0"/>
    </w:pPr>
  </w:style>
  <w:style w:type="table" w:styleId="af">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040767"/>
    <w:rPr>
      <w:rFonts w:ascii="Arial" w:eastAsia="ＭＳ ゴシック" w:hAnsi="Arial"/>
      <w:kern w:val="2"/>
      <w:sz w:val="24"/>
      <w:szCs w:val="24"/>
    </w:rPr>
  </w:style>
  <w:style w:type="character" w:customStyle="1" w:styleId="20">
    <w:name w:val="見出し 2 (文字)"/>
    <w:link w:val="2"/>
    <w:rsid w:val="00040767"/>
    <w:rPr>
      <w:rFonts w:ascii="Arial" w:eastAsia="ＭＳ ゴシック" w:hAnsi="Arial"/>
      <w:kern w:val="2"/>
      <w:sz w:val="21"/>
      <w:szCs w:val="24"/>
    </w:rPr>
  </w:style>
  <w:style w:type="character" w:customStyle="1" w:styleId="30">
    <w:name w:val="見出し 3 (文字)"/>
    <w:link w:val="3"/>
    <w:rsid w:val="00040767"/>
    <w:rPr>
      <w:rFonts w:ascii="Arial" w:eastAsia="ＭＳ ゴシック" w:hAnsi="Arial"/>
      <w:kern w:val="2"/>
      <w:sz w:val="21"/>
      <w:szCs w:val="24"/>
    </w:rPr>
  </w:style>
  <w:style w:type="character" w:customStyle="1" w:styleId="40">
    <w:name w:val="見出し 4 (文字)"/>
    <w:link w:val="4"/>
    <w:rsid w:val="00040767"/>
    <w:rPr>
      <w:b/>
      <w:bCs/>
      <w:kern w:val="2"/>
      <w:sz w:val="21"/>
      <w:szCs w:val="24"/>
    </w:rPr>
  </w:style>
  <w:style w:type="character" w:customStyle="1" w:styleId="50">
    <w:name w:val="見出し 5 (文字)"/>
    <w:link w:val="5"/>
    <w:rsid w:val="00040767"/>
    <w:rPr>
      <w:rFonts w:ascii="Arial" w:eastAsia="ＭＳ ゴシック" w:hAnsi="Arial"/>
      <w:kern w:val="2"/>
      <w:sz w:val="21"/>
      <w:szCs w:val="24"/>
    </w:rPr>
  </w:style>
  <w:style w:type="character" w:customStyle="1" w:styleId="60">
    <w:name w:val="見出し 6 (文字)"/>
    <w:link w:val="6"/>
    <w:rsid w:val="00040767"/>
    <w:rPr>
      <w:b/>
      <w:bCs/>
      <w:kern w:val="2"/>
      <w:sz w:val="21"/>
      <w:szCs w:val="24"/>
    </w:rPr>
  </w:style>
  <w:style w:type="character" w:customStyle="1" w:styleId="70">
    <w:name w:val="見出し 7 (文字)"/>
    <w:link w:val="7"/>
    <w:rsid w:val="00040767"/>
    <w:rPr>
      <w:kern w:val="2"/>
      <w:sz w:val="21"/>
      <w:szCs w:val="24"/>
    </w:rPr>
  </w:style>
  <w:style w:type="character" w:customStyle="1" w:styleId="80">
    <w:name w:val="見出し 8 (文字)"/>
    <w:link w:val="8"/>
    <w:rsid w:val="00040767"/>
    <w:rPr>
      <w:kern w:val="2"/>
      <w:sz w:val="21"/>
      <w:szCs w:val="24"/>
    </w:rPr>
  </w:style>
  <w:style w:type="character" w:customStyle="1" w:styleId="90">
    <w:name w:val="見出し 9 (文字)"/>
    <w:link w:val="9"/>
    <w:rsid w:val="00040767"/>
    <w:rPr>
      <w:kern w:val="2"/>
      <w:sz w:val="21"/>
      <w:szCs w:val="24"/>
    </w:rPr>
  </w:style>
  <w:style w:type="character" w:customStyle="1" w:styleId="11">
    <w:name w:val="吹き出し (文字)1"/>
    <w:uiPriority w:val="99"/>
    <w:semiHidden/>
    <w:rsid w:val="00040767"/>
    <w:rPr>
      <w:rFonts w:ascii="游ゴシック Light" w:eastAsia="游ゴシック Light" w:hAnsi="游ゴシック Light" w:cs="Times New Roman"/>
      <w:sz w:val="18"/>
      <w:szCs w:val="18"/>
    </w:rPr>
  </w:style>
  <w:style w:type="character" w:customStyle="1" w:styleId="a7">
    <w:name w:val="結語 (文字)"/>
    <w:link w:val="a6"/>
    <w:rsid w:val="00040767"/>
    <w:rPr>
      <w:rFonts w:ascii="ＦＡ 明朝" w:eastAsia="ＦＡ 明朝" w:cs="ＦＡ 明朝"/>
      <w:spacing w:val="10"/>
      <w:sz w:val="24"/>
      <w:szCs w:val="24"/>
    </w:rPr>
  </w:style>
  <w:style w:type="character" w:customStyle="1" w:styleId="a9">
    <w:name w:val="記 (文字)"/>
    <w:link w:val="a8"/>
    <w:rsid w:val="00040767"/>
    <w:rPr>
      <w:kern w:val="2"/>
      <w:sz w:val="26"/>
      <w:szCs w:val="26"/>
    </w:rPr>
  </w:style>
  <w:style w:type="character" w:customStyle="1" w:styleId="z-0">
    <w:name w:val="z-フォームの始まり (文字)"/>
    <w:link w:val="z-"/>
    <w:rsid w:val="00040767"/>
    <w:rPr>
      <w:rFonts w:ascii="Arial"/>
      <w:vanish/>
      <w:kern w:val="2"/>
      <w:sz w:val="16"/>
      <w:szCs w:val="24"/>
    </w:rPr>
  </w:style>
  <w:style w:type="character" w:customStyle="1" w:styleId="ac">
    <w:name w:val="ヘッダー (文字)"/>
    <w:link w:val="ab"/>
    <w:rsid w:val="00040767"/>
    <w:rPr>
      <w:kern w:val="2"/>
      <w:sz w:val="21"/>
      <w:szCs w:val="24"/>
    </w:rPr>
  </w:style>
  <w:style w:type="character" w:customStyle="1" w:styleId="ae">
    <w:name w:val="フッター (文字)"/>
    <w:link w:val="ad"/>
    <w:rsid w:val="00040767"/>
    <w:rPr>
      <w:kern w:val="2"/>
      <w:sz w:val="21"/>
      <w:szCs w:val="24"/>
    </w:rPr>
  </w:style>
  <w:style w:type="table" w:customStyle="1" w:styleId="12">
    <w:name w:val="表 (格子)1"/>
    <w:basedOn w:val="a1"/>
    <w:next w:val="af"/>
    <w:rsid w:val="000156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197">
      <w:bodyDiv w:val="1"/>
      <w:marLeft w:val="0"/>
      <w:marRight w:val="0"/>
      <w:marTop w:val="0"/>
      <w:marBottom w:val="0"/>
      <w:divBdr>
        <w:top w:val="none" w:sz="0" w:space="0" w:color="auto"/>
        <w:left w:val="none" w:sz="0" w:space="0" w:color="auto"/>
        <w:bottom w:val="none" w:sz="0" w:space="0" w:color="auto"/>
        <w:right w:val="none" w:sz="0" w:space="0" w:color="auto"/>
      </w:divBdr>
    </w:div>
    <w:div w:id="301078840">
      <w:bodyDiv w:val="1"/>
      <w:marLeft w:val="0"/>
      <w:marRight w:val="0"/>
      <w:marTop w:val="0"/>
      <w:marBottom w:val="0"/>
      <w:divBdr>
        <w:top w:val="none" w:sz="0" w:space="0" w:color="auto"/>
        <w:left w:val="none" w:sz="0" w:space="0" w:color="auto"/>
        <w:bottom w:val="none" w:sz="0" w:space="0" w:color="auto"/>
        <w:right w:val="none" w:sz="0" w:space="0" w:color="auto"/>
      </w:divBdr>
    </w:div>
    <w:div w:id="509679258">
      <w:bodyDiv w:val="1"/>
      <w:marLeft w:val="0"/>
      <w:marRight w:val="0"/>
      <w:marTop w:val="0"/>
      <w:marBottom w:val="0"/>
      <w:divBdr>
        <w:top w:val="none" w:sz="0" w:space="0" w:color="auto"/>
        <w:left w:val="none" w:sz="0" w:space="0" w:color="auto"/>
        <w:bottom w:val="none" w:sz="0" w:space="0" w:color="auto"/>
        <w:right w:val="none" w:sz="0" w:space="0" w:color="auto"/>
      </w:divBdr>
    </w:div>
    <w:div w:id="1663973608">
      <w:bodyDiv w:val="1"/>
      <w:marLeft w:val="0"/>
      <w:marRight w:val="0"/>
      <w:marTop w:val="0"/>
      <w:marBottom w:val="0"/>
      <w:divBdr>
        <w:top w:val="none" w:sz="0" w:space="0" w:color="auto"/>
        <w:left w:val="none" w:sz="0" w:space="0" w:color="auto"/>
        <w:bottom w:val="none" w:sz="0" w:space="0" w:color="auto"/>
        <w:right w:val="none" w:sz="0" w:space="0" w:color="auto"/>
      </w:divBdr>
    </w:div>
    <w:div w:id="21355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14DC5-072A-4EC4-A6C2-C94F3015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1769</Characters>
  <Application>Microsoft Office Word</Application>
  <DocSecurity>0</DocSecurity>
  <PresentationFormat/>
  <Lines>14</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１</vt:lpstr>
    </vt:vector>
  </TitlesOfParts>
  <Manager/>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犬山市役所</dc:creator>
  <cp:keywords/>
  <dc:description/>
  <cp:lastModifiedBy>犬山市</cp:lastModifiedBy>
  <cp:revision>2</cp:revision>
  <cp:lastPrinted>2020-03-31T11:01:00Z</cp:lastPrinted>
  <dcterms:created xsi:type="dcterms:W3CDTF">2020-06-02T05:40:00Z</dcterms:created>
  <dcterms:modified xsi:type="dcterms:W3CDTF">2020-06-02T05:40:00Z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